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2BB8" w:rsidRDefault="00922BB8" w:rsidP="00922BB8">
      <w:pPr>
        <w:ind w:left="5670"/>
        <w:rPr>
          <w:bCs/>
          <w:color w:val="000000"/>
        </w:rPr>
      </w:pPr>
      <w:r>
        <w:rPr>
          <w:bCs/>
          <w:color w:val="000000"/>
        </w:rPr>
        <w:t>ЗАТВЕРДЖЕНО</w:t>
      </w:r>
    </w:p>
    <w:p w:rsidR="00922BB8" w:rsidRDefault="00922BB8" w:rsidP="00922BB8">
      <w:pPr>
        <w:ind w:left="5670"/>
        <w:rPr>
          <w:bCs/>
          <w:color w:val="000000"/>
        </w:rPr>
      </w:pPr>
      <w:r>
        <w:rPr>
          <w:bCs/>
          <w:color w:val="000000"/>
        </w:rPr>
        <w:t xml:space="preserve">Розпорядження голови </w:t>
      </w:r>
    </w:p>
    <w:p w:rsidR="00922BB8" w:rsidRDefault="00922BB8" w:rsidP="00922BB8">
      <w:pPr>
        <w:ind w:left="5670"/>
        <w:rPr>
          <w:bCs/>
          <w:color w:val="000000"/>
        </w:rPr>
      </w:pPr>
      <w:r>
        <w:rPr>
          <w:bCs/>
          <w:color w:val="000000"/>
        </w:rPr>
        <w:t>райдержадміністрації</w:t>
      </w:r>
    </w:p>
    <w:p w:rsidR="00922BB8" w:rsidRDefault="00922BB8" w:rsidP="00922BB8">
      <w:pPr>
        <w:ind w:left="5670"/>
        <w:rPr>
          <w:bCs/>
          <w:color w:val="000000"/>
        </w:rPr>
      </w:pPr>
      <w:r>
        <w:rPr>
          <w:bCs/>
          <w:color w:val="000000"/>
        </w:rPr>
        <w:t>«10» серпня 2016 року № 219</w:t>
      </w:r>
    </w:p>
    <w:p w:rsidR="00B71646" w:rsidRPr="004E7774" w:rsidRDefault="00B71646" w:rsidP="00FE1C03">
      <w:pPr>
        <w:jc w:val="center"/>
        <w:rPr>
          <w:b/>
          <w:sz w:val="26"/>
          <w:szCs w:val="26"/>
          <w:lang w:eastAsia="uk-UA"/>
        </w:rPr>
      </w:pPr>
    </w:p>
    <w:p w:rsidR="00B71646" w:rsidRPr="004E7774" w:rsidRDefault="00B71646" w:rsidP="00FE1C03">
      <w:pPr>
        <w:jc w:val="center"/>
        <w:rPr>
          <w:b/>
          <w:sz w:val="26"/>
          <w:szCs w:val="26"/>
          <w:lang w:eastAsia="uk-UA"/>
        </w:rPr>
      </w:pPr>
      <w:r w:rsidRPr="004E7774">
        <w:rPr>
          <w:b/>
          <w:sz w:val="26"/>
          <w:szCs w:val="26"/>
          <w:lang w:eastAsia="uk-UA"/>
        </w:rPr>
        <w:t xml:space="preserve">ІНФОРМАЦІЙНА КАРТКА </w:t>
      </w:r>
    </w:p>
    <w:p w:rsidR="00B71646" w:rsidRDefault="00B71646" w:rsidP="00FE1C03">
      <w:pPr>
        <w:tabs>
          <w:tab w:val="left" w:pos="3969"/>
        </w:tabs>
        <w:jc w:val="center"/>
        <w:rPr>
          <w:b/>
          <w:sz w:val="26"/>
          <w:szCs w:val="26"/>
          <w:lang w:eastAsia="uk-UA"/>
        </w:rPr>
      </w:pPr>
      <w:r w:rsidRPr="004E7774">
        <w:rPr>
          <w:b/>
          <w:sz w:val="26"/>
          <w:szCs w:val="26"/>
          <w:lang w:eastAsia="uk-UA"/>
        </w:rPr>
        <w:t>адміністративної послуги з державної реєстрації припинення юридичної особи в результаті її реорганізації (крім громадського формування)</w:t>
      </w:r>
    </w:p>
    <w:p w:rsidR="00BB407E" w:rsidRPr="00922BB8" w:rsidRDefault="00BB407E" w:rsidP="00FE1C03">
      <w:pPr>
        <w:tabs>
          <w:tab w:val="left" w:pos="3969"/>
        </w:tabs>
        <w:jc w:val="center"/>
        <w:rPr>
          <w:b/>
          <w:sz w:val="26"/>
          <w:szCs w:val="26"/>
          <w:lang w:eastAsia="uk-UA"/>
        </w:rPr>
      </w:pPr>
    </w:p>
    <w:p w:rsidR="00BB407E" w:rsidRPr="00922BB8" w:rsidRDefault="00BB407E" w:rsidP="00BB407E">
      <w:pPr>
        <w:jc w:val="center"/>
        <w:rPr>
          <w:b/>
          <w:sz w:val="26"/>
          <w:szCs w:val="26"/>
          <w:lang w:eastAsia="uk-UA"/>
        </w:rPr>
      </w:pPr>
      <w:r w:rsidRPr="00922BB8">
        <w:rPr>
          <w:b/>
          <w:sz w:val="26"/>
          <w:szCs w:val="26"/>
          <w:lang w:eastAsia="uk-UA"/>
        </w:rPr>
        <w:t xml:space="preserve">Відділ державної реєстрації </w:t>
      </w:r>
      <w:proofErr w:type="spellStart"/>
      <w:r w:rsidRPr="00922BB8">
        <w:rPr>
          <w:b/>
          <w:sz w:val="26"/>
          <w:szCs w:val="26"/>
          <w:lang w:eastAsia="uk-UA"/>
        </w:rPr>
        <w:t>Міловської</w:t>
      </w:r>
      <w:proofErr w:type="spellEnd"/>
      <w:r w:rsidRPr="00922BB8">
        <w:rPr>
          <w:b/>
          <w:sz w:val="26"/>
          <w:szCs w:val="26"/>
          <w:lang w:eastAsia="uk-UA"/>
        </w:rPr>
        <w:t xml:space="preserve"> районної державної адміністрації Луганської області</w:t>
      </w:r>
    </w:p>
    <w:p w:rsidR="00BB407E" w:rsidRPr="00922BB8" w:rsidRDefault="00BB407E" w:rsidP="00BB407E">
      <w:pPr>
        <w:jc w:val="center"/>
        <w:rPr>
          <w:b/>
          <w:sz w:val="26"/>
          <w:szCs w:val="26"/>
          <w:lang w:eastAsia="uk-UA"/>
        </w:rPr>
      </w:pPr>
      <w:r w:rsidRPr="00922BB8">
        <w:rPr>
          <w:b/>
          <w:sz w:val="26"/>
          <w:szCs w:val="26"/>
          <w:lang w:eastAsia="uk-UA"/>
        </w:rPr>
        <w:t xml:space="preserve">Відділ з питань надання адміністративних послуг </w:t>
      </w:r>
      <w:proofErr w:type="spellStart"/>
      <w:r w:rsidRPr="00922BB8">
        <w:rPr>
          <w:b/>
          <w:sz w:val="26"/>
          <w:szCs w:val="26"/>
          <w:lang w:eastAsia="uk-UA"/>
        </w:rPr>
        <w:t>Міловської</w:t>
      </w:r>
      <w:proofErr w:type="spellEnd"/>
      <w:r w:rsidRPr="00922BB8">
        <w:rPr>
          <w:b/>
          <w:sz w:val="26"/>
          <w:szCs w:val="26"/>
          <w:lang w:eastAsia="uk-UA"/>
        </w:rPr>
        <w:t xml:space="preserve"> районної державної адміністрації Луганської області</w:t>
      </w:r>
    </w:p>
    <w:p w:rsidR="00B71646" w:rsidRPr="004E7774" w:rsidRDefault="00B71646" w:rsidP="004E7774">
      <w:pPr>
        <w:jc w:val="center"/>
        <w:rPr>
          <w:sz w:val="20"/>
          <w:szCs w:val="20"/>
          <w:lang w:eastAsia="uk-UA"/>
        </w:rPr>
      </w:pPr>
      <w:bookmarkStart w:id="0" w:name="n13"/>
      <w:bookmarkEnd w:id="0"/>
      <w:r w:rsidRPr="004E7774">
        <w:rPr>
          <w:sz w:val="20"/>
          <w:szCs w:val="20"/>
          <w:lang w:eastAsia="uk-UA"/>
        </w:rPr>
        <w:t>(найменування суб’єкта надання адміністративної послуги та/або центру надання адміністративних послуг)</w:t>
      </w:r>
    </w:p>
    <w:p w:rsidR="00B71646" w:rsidRPr="004E7774" w:rsidRDefault="00B71646" w:rsidP="00F03E60">
      <w:pPr>
        <w:jc w:val="center"/>
        <w:rPr>
          <w:sz w:val="20"/>
          <w:szCs w:val="20"/>
          <w:lang w:eastAsia="uk-UA"/>
        </w:rPr>
      </w:pPr>
    </w:p>
    <w:tbl>
      <w:tblPr>
        <w:tblW w:w="5157" w:type="pct"/>
        <w:tblInd w:w="-224"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0A0"/>
      </w:tblPr>
      <w:tblGrid>
        <w:gridCol w:w="469"/>
        <w:gridCol w:w="3002"/>
        <w:gridCol w:w="65"/>
        <w:gridCol w:w="3117"/>
        <w:gridCol w:w="3236"/>
      </w:tblGrid>
      <w:tr w:rsidR="00B71646" w:rsidRPr="004E7774" w:rsidTr="004E7774">
        <w:tc>
          <w:tcPr>
            <w:tcW w:w="5000" w:type="pct"/>
            <w:gridSpan w:val="5"/>
            <w:tcBorders>
              <w:top w:val="outset" w:sz="6" w:space="0" w:color="000000"/>
              <w:left w:val="outset" w:sz="6" w:space="0" w:color="000000"/>
              <w:bottom w:val="outset" w:sz="6" w:space="0" w:color="000000"/>
              <w:right w:val="outset" w:sz="6" w:space="0" w:color="000000"/>
            </w:tcBorders>
          </w:tcPr>
          <w:p w:rsidR="00B71646" w:rsidRPr="00F15792" w:rsidRDefault="00B71646" w:rsidP="00F15792">
            <w:pPr>
              <w:jc w:val="center"/>
              <w:rPr>
                <w:b/>
                <w:sz w:val="24"/>
                <w:szCs w:val="24"/>
                <w:lang w:eastAsia="uk-UA"/>
              </w:rPr>
            </w:pPr>
            <w:bookmarkStart w:id="1" w:name="n14"/>
            <w:bookmarkEnd w:id="1"/>
            <w:r w:rsidRPr="00F15792">
              <w:rPr>
                <w:b/>
                <w:sz w:val="24"/>
                <w:szCs w:val="24"/>
                <w:lang w:eastAsia="uk-UA"/>
              </w:rPr>
              <w:t xml:space="preserve">Інформація про суб’єкта надання адміністративної послуги </w:t>
            </w:r>
          </w:p>
          <w:p w:rsidR="00B71646" w:rsidRPr="004E7774" w:rsidRDefault="00B71646" w:rsidP="00F15792">
            <w:pPr>
              <w:jc w:val="center"/>
              <w:rPr>
                <w:b/>
                <w:sz w:val="24"/>
                <w:szCs w:val="24"/>
                <w:lang w:eastAsia="uk-UA"/>
              </w:rPr>
            </w:pPr>
            <w:r w:rsidRPr="00F15792">
              <w:rPr>
                <w:b/>
                <w:sz w:val="24"/>
                <w:szCs w:val="24"/>
                <w:lang w:eastAsia="uk-UA"/>
              </w:rPr>
              <w:t>та/або центру надання адміністративних послуг</w:t>
            </w:r>
          </w:p>
        </w:tc>
      </w:tr>
      <w:tr w:rsidR="00B71646" w:rsidRPr="004E7774" w:rsidTr="00806A65">
        <w:tc>
          <w:tcPr>
            <w:tcW w:w="1755" w:type="pct"/>
            <w:gridSpan w:val="2"/>
            <w:tcBorders>
              <w:top w:val="outset" w:sz="6" w:space="0" w:color="000000"/>
              <w:left w:val="outset" w:sz="6" w:space="0" w:color="000000"/>
              <w:bottom w:val="outset" w:sz="6" w:space="0" w:color="000000"/>
              <w:right w:val="outset" w:sz="6" w:space="0" w:color="000000"/>
            </w:tcBorders>
          </w:tcPr>
          <w:p w:rsidR="00B71646" w:rsidRPr="00F15792" w:rsidRDefault="00B71646" w:rsidP="00F15792">
            <w:pPr>
              <w:jc w:val="center"/>
              <w:rPr>
                <w:b/>
                <w:sz w:val="24"/>
                <w:szCs w:val="24"/>
                <w:lang w:eastAsia="uk-UA"/>
              </w:rPr>
            </w:pPr>
          </w:p>
        </w:tc>
        <w:tc>
          <w:tcPr>
            <w:tcW w:w="1609" w:type="pct"/>
            <w:gridSpan w:val="2"/>
            <w:tcBorders>
              <w:top w:val="outset" w:sz="6" w:space="0" w:color="000000"/>
              <w:left w:val="outset" w:sz="6" w:space="0" w:color="000000"/>
              <w:bottom w:val="outset" w:sz="6" w:space="0" w:color="000000"/>
              <w:right w:val="outset" w:sz="6" w:space="0" w:color="000000"/>
            </w:tcBorders>
          </w:tcPr>
          <w:p w:rsidR="00B71646" w:rsidRPr="00F15792" w:rsidRDefault="00B71646" w:rsidP="00F15792">
            <w:pPr>
              <w:jc w:val="center"/>
              <w:rPr>
                <w:b/>
                <w:sz w:val="24"/>
                <w:szCs w:val="24"/>
                <w:lang w:eastAsia="uk-UA"/>
              </w:rPr>
            </w:pPr>
            <w:r w:rsidRPr="00B51608">
              <w:rPr>
                <w:b/>
                <w:sz w:val="24"/>
                <w:szCs w:val="24"/>
                <w:lang w:eastAsia="uk-UA"/>
              </w:rPr>
              <w:t>В</w:t>
            </w:r>
            <w:r>
              <w:rPr>
                <w:b/>
                <w:sz w:val="24"/>
                <w:szCs w:val="24"/>
                <w:lang w:eastAsia="uk-UA"/>
              </w:rPr>
              <w:t xml:space="preserve">ідділ державної реєстрації </w:t>
            </w:r>
            <w:proofErr w:type="spellStart"/>
            <w:r>
              <w:rPr>
                <w:b/>
                <w:sz w:val="24"/>
                <w:szCs w:val="24"/>
                <w:lang w:eastAsia="uk-UA"/>
              </w:rPr>
              <w:t>Міловської</w:t>
            </w:r>
            <w:proofErr w:type="spellEnd"/>
            <w:r>
              <w:rPr>
                <w:b/>
                <w:sz w:val="24"/>
                <w:szCs w:val="24"/>
                <w:lang w:eastAsia="uk-UA"/>
              </w:rPr>
              <w:t xml:space="preserve"> райдержадміністрації</w:t>
            </w:r>
          </w:p>
        </w:tc>
        <w:tc>
          <w:tcPr>
            <w:tcW w:w="1637" w:type="pct"/>
            <w:tcBorders>
              <w:top w:val="outset" w:sz="6" w:space="0" w:color="000000"/>
              <w:left w:val="outset" w:sz="6" w:space="0" w:color="000000"/>
              <w:bottom w:val="outset" w:sz="6" w:space="0" w:color="000000"/>
              <w:right w:val="outset" w:sz="6" w:space="0" w:color="000000"/>
            </w:tcBorders>
          </w:tcPr>
          <w:p w:rsidR="00B71646" w:rsidRDefault="00B71646" w:rsidP="0001476A">
            <w:pPr>
              <w:jc w:val="center"/>
              <w:rPr>
                <w:b/>
                <w:sz w:val="24"/>
                <w:szCs w:val="24"/>
                <w:lang w:eastAsia="uk-UA"/>
              </w:rPr>
            </w:pPr>
            <w:r>
              <w:rPr>
                <w:b/>
                <w:sz w:val="24"/>
                <w:szCs w:val="24"/>
                <w:lang w:eastAsia="uk-UA"/>
              </w:rPr>
              <w:t xml:space="preserve">Відділ з питань надання адміністративних послуг </w:t>
            </w:r>
            <w:proofErr w:type="spellStart"/>
            <w:r>
              <w:rPr>
                <w:b/>
                <w:sz w:val="24"/>
                <w:szCs w:val="24"/>
                <w:lang w:eastAsia="uk-UA"/>
              </w:rPr>
              <w:t>Міловської</w:t>
            </w:r>
            <w:proofErr w:type="spellEnd"/>
            <w:r>
              <w:rPr>
                <w:b/>
                <w:sz w:val="24"/>
                <w:szCs w:val="24"/>
                <w:lang w:eastAsia="uk-UA"/>
              </w:rPr>
              <w:t xml:space="preserve"> райдержадміністрації</w:t>
            </w:r>
          </w:p>
        </w:tc>
      </w:tr>
      <w:tr w:rsidR="00B71646" w:rsidRPr="004E7774" w:rsidTr="00806A65">
        <w:tc>
          <w:tcPr>
            <w:tcW w:w="237" w:type="pct"/>
            <w:tcBorders>
              <w:top w:val="outset" w:sz="6" w:space="0" w:color="000000"/>
              <w:left w:val="outset" w:sz="6" w:space="0" w:color="000000"/>
              <w:bottom w:val="outset" w:sz="6" w:space="0" w:color="000000"/>
              <w:right w:val="outset" w:sz="6" w:space="0" w:color="000000"/>
            </w:tcBorders>
          </w:tcPr>
          <w:p w:rsidR="00B71646" w:rsidRPr="004E7774" w:rsidRDefault="00B71646" w:rsidP="00FE1C03">
            <w:pPr>
              <w:jc w:val="center"/>
              <w:rPr>
                <w:sz w:val="24"/>
                <w:szCs w:val="24"/>
                <w:lang w:eastAsia="uk-UA"/>
              </w:rPr>
            </w:pPr>
            <w:r w:rsidRPr="004E7774">
              <w:rPr>
                <w:sz w:val="24"/>
                <w:szCs w:val="24"/>
                <w:lang w:eastAsia="uk-UA"/>
              </w:rPr>
              <w:t>1</w:t>
            </w:r>
          </w:p>
        </w:tc>
        <w:tc>
          <w:tcPr>
            <w:tcW w:w="1517" w:type="pct"/>
            <w:tcBorders>
              <w:top w:val="outset" w:sz="6" w:space="0" w:color="000000"/>
              <w:left w:val="outset" w:sz="6" w:space="0" w:color="000000"/>
              <w:bottom w:val="outset" w:sz="6" w:space="0" w:color="000000"/>
              <w:right w:val="outset" w:sz="6" w:space="0" w:color="000000"/>
            </w:tcBorders>
          </w:tcPr>
          <w:p w:rsidR="00B71646" w:rsidRPr="004E7774" w:rsidRDefault="00B71646" w:rsidP="004E7774">
            <w:pPr>
              <w:rPr>
                <w:sz w:val="24"/>
                <w:szCs w:val="24"/>
                <w:lang w:eastAsia="uk-UA"/>
              </w:rPr>
            </w:pPr>
            <w:r w:rsidRPr="004E7774">
              <w:rPr>
                <w:sz w:val="24"/>
                <w:szCs w:val="24"/>
                <w:lang w:eastAsia="uk-UA"/>
              </w:rPr>
              <w:t xml:space="preserve">Місцезнаходження </w:t>
            </w:r>
          </w:p>
        </w:tc>
        <w:tc>
          <w:tcPr>
            <w:tcW w:w="1609" w:type="pct"/>
            <w:gridSpan w:val="2"/>
            <w:tcBorders>
              <w:top w:val="outset" w:sz="6" w:space="0" w:color="000000"/>
              <w:left w:val="outset" w:sz="6" w:space="0" w:color="000000"/>
              <w:bottom w:val="outset" w:sz="6" w:space="0" w:color="000000"/>
              <w:right w:val="outset" w:sz="6" w:space="0" w:color="000000"/>
            </w:tcBorders>
            <w:vAlign w:val="center"/>
          </w:tcPr>
          <w:p w:rsidR="00B71646" w:rsidRPr="00032846" w:rsidRDefault="00B71646" w:rsidP="0001476A">
            <w:pPr>
              <w:jc w:val="left"/>
              <w:rPr>
                <w:i/>
                <w:sz w:val="24"/>
                <w:szCs w:val="24"/>
                <w:lang w:eastAsia="uk-UA"/>
              </w:rPr>
            </w:pPr>
            <w:r w:rsidRPr="00032846">
              <w:rPr>
                <w:i/>
                <w:iCs/>
                <w:sz w:val="24"/>
                <w:szCs w:val="24"/>
                <w:lang w:val="ru-RU" w:eastAsia="ru-RU"/>
              </w:rPr>
              <w:t xml:space="preserve">92500, </w:t>
            </w:r>
            <w:proofErr w:type="spellStart"/>
            <w:r w:rsidRPr="00032846">
              <w:rPr>
                <w:i/>
                <w:iCs/>
                <w:sz w:val="24"/>
                <w:szCs w:val="24"/>
                <w:lang w:val="ru-RU" w:eastAsia="ru-RU"/>
              </w:rPr>
              <w:t>Луганська</w:t>
            </w:r>
            <w:proofErr w:type="spellEnd"/>
            <w:r w:rsidRPr="00032846">
              <w:rPr>
                <w:i/>
                <w:iCs/>
                <w:sz w:val="24"/>
                <w:szCs w:val="24"/>
                <w:lang w:val="ru-RU" w:eastAsia="ru-RU"/>
              </w:rPr>
              <w:t xml:space="preserve"> обл., </w:t>
            </w:r>
            <w:proofErr w:type="spellStart"/>
            <w:r w:rsidRPr="00032846">
              <w:rPr>
                <w:i/>
                <w:iCs/>
                <w:sz w:val="24"/>
                <w:szCs w:val="24"/>
                <w:lang w:val="ru-RU" w:eastAsia="ru-RU"/>
              </w:rPr>
              <w:t>смт</w:t>
            </w:r>
            <w:proofErr w:type="gramStart"/>
            <w:r w:rsidRPr="00032846">
              <w:rPr>
                <w:i/>
                <w:iCs/>
                <w:sz w:val="24"/>
                <w:szCs w:val="24"/>
                <w:lang w:val="ru-RU" w:eastAsia="ru-RU"/>
              </w:rPr>
              <w:t>.М</w:t>
            </w:r>
            <w:proofErr w:type="gramEnd"/>
            <w:r w:rsidRPr="00032846">
              <w:rPr>
                <w:i/>
                <w:iCs/>
                <w:sz w:val="24"/>
                <w:szCs w:val="24"/>
                <w:lang w:val="ru-RU" w:eastAsia="ru-RU"/>
              </w:rPr>
              <w:t>ілове</w:t>
            </w:r>
            <w:proofErr w:type="spellEnd"/>
            <w:r w:rsidRPr="00032846">
              <w:rPr>
                <w:i/>
                <w:iCs/>
                <w:sz w:val="24"/>
                <w:szCs w:val="24"/>
                <w:lang w:val="ru-RU" w:eastAsia="ru-RU"/>
              </w:rPr>
              <w:t xml:space="preserve">, </w:t>
            </w:r>
            <w:proofErr w:type="spellStart"/>
            <w:r w:rsidRPr="00032846">
              <w:rPr>
                <w:i/>
                <w:iCs/>
                <w:sz w:val="24"/>
                <w:szCs w:val="24"/>
                <w:lang w:val="ru-RU" w:eastAsia="ru-RU"/>
              </w:rPr>
              <w:t>вул.Миру</w:t>
            </w:r>
            <w:proofErr w:type="spellEnd"/>
            <w:r w:rsidRPr="00032846">
              <w:rPr>
                <w:i/>
                <w:iCs/>
                <w:sz w:val="24"/>
                <w:szCs w:val="24"/>
                <w:lang w:val="ru-RU" w:eastAsia="ru-RU"/>
              </w:rPr>
              <w:t>, 40</w:t>
            </w:r>
          </w:p>
        </w:tc>
        <w:tc>
          <w:tcPr>
            <w:tcW w:w="1637" w:type="pct"/>
            <w:tcBorders>
              <w:top w:val="outset" w:sz="6" w:space="0" w:color="000000"/>
              <w:left w:val="outset" w:sz="6" w:space="0" w:color="000000"/>
              <w:bottom w:val="outset" w:sz="6" w:space="0" w:color="000000"/>
              <w:right w:val="outset" w:sz="6" w:space="0" w:color="000000"/>
            </w:tcBorders>
            <w:vAlign w:val="center"/>
          </w:tcPr>
          <w:p w:rsidR="00B71646" w:rsidRPr="00F94EC9" w:rsidRDefault="00B71646" w:rsidP="0001476A">
            <w:pPr>
              <w:jc w:val="left"/>
              <w:rPr>
                <w:i/>
                <w:sz w:val="24"/>
                <w:szCs w:val="24"/>
                <w:lang w:eastAsia="uk-UA"/>
              </w:rPr>
            </w:pPr>
            <w:r w:rsidRPr="00B51608">
              <w:rPr>
                <w:i/>
                <w:iCs/>
                <w:sz w:val="24"/>
                <w:szCs w:val="24"/>
                <w:lang w:val="ru-RU" w:eastAsia="ru-RU"/>
              </w:rPr>
              <w:t xml:space="preserve">92500, </w:t>
            </w:r>
            <w:proofErr w:type="spellStart"/>
            <w:r>
              <w:rPr>
                <w:rFonts w:ascii="Times New Roman CYR" w:hAnsi="Times New Roman CYR" w:cs="Times New Roman CYR"/>
                <w:i/>
                <w:iCs/>
                <w:sz w:val="24"/>
                <w:szCs w:val="24"/>
                <w:lang w:val="ru-RU" w:eastAsia="ru-RU"/>
              </w:rPr>
              <w:t>Луганська</w:t>
            </w:r>
            <w:proofErr w:type="spellEnd"/>
            <w:r>
              <w:rPr>
                <w:rFonts w:ascii="Times New Roman CYR" w:hAnsi="Times New Roman CYR" w:cs="Times New Roman CYR"/>
                <w:i/>
                <w:iCs/>
                <w:sz w:val="24"/>
                <w:szCs w:val="24"/>
                <w:lang w:val="ru-RU" w:eastAsia="ru-RU"/>
              </w:rPr>
              <w:t xml:space="preserve"> обл., </w:t>
            </w:r>
            <w:proofErr w:type="spellStart"/>
            <w:r>
              <w:rPr>
                <w:rFonts w:ascii="Times New Roman CYR" w:hAnsi="Times New Roman CYR" w:cs="Times New Roman CYR"/>
                <w:i/>
                <w:iCs/>
                <w:sz w:val="24"/>
                <w:szCs w:val="24"/>
                <w:lang w:val="ru-RU" w:eastAsia="ru-RU"/>
              </w:rPr>
              <w:t>смт</w:t>
            </w:r>
            <w:proofErr w:type="gramStart"/>
            <w:r>
              <w:rPr>
                <w:rFonts w:ascii="Times New Roman CYR" w:hAnsi="Times New Roman CYR" w:cs="Times New Roman CYR"/>
                <w:i/>
                <w:iCs/>
                <w:sz w:val="24"/>
                <w:szCs w:val="24"/>
                <w:lang w:val="ru-RU" w:eastAsia="ru-RU"/>
              </w:rPr>
              <w:t>.М</w:t>
            </w:r>
            <w:proofErr w:type="gramEnd"/>
            <w:r>
              <w:rPr>
                <w:rFonts w:ascii="Times New Roman CYR" w:hAnsi="Times New Roman CYR" w:cs="Times New Roman CYR"/>
                <w:i/>
                <w:iCs/>
                <w:sz w:val="24"/>
                <w:szCs w:val="24"/>
                <w:lang w:val="ru-RU" w:eastAsia="ru-RU"/>
              </w:rPr>
              <w:t>ілове</w:t>
            </w:r>
            <w:proofErr w:type="spellEnd"/>
            <w:r>
              <w:rPr>
                <w:rFonts w:ascii="Times New Roman CYR" w:hAnsi="Times New Roman CYR" w:cs="Times New Roman CYR"/>
                <w:i/>
                <w:iCs/>
                <w:sz w:val="24"/>
                <w:szCs w:val="24"/>
                <w:lang w:val="ru-RU" w:eastAsia="ru-RU"/>
              </w:rPr>
              <w:t xml:space="preserve">, </w:t>
            </w:r>
            <w:proofErr w:type="spellStart"/>
            <w:r>
              <w:rPr>
                <w:rFonts w:ascii="Times New Roman CYR" w:hAnsi="Times New Roman CYR" w:cs="Times New Roman CYR"/>
                <w:i/>
                <w:iCs/>
                <w:sz w:val="24"/>
                <w:szCs w:val="24"/>
                <w:lang w:val="ru-RU" w:eastAsia="ru-RU"/>
              </w:rPr>
              <w:t>вул.Миру</w:t>
            </w:r>
            <w:proofErr w:type="spellEnd"/>
            <w:r>
              <w:rPr>
                <w:rFonts w:ascii="Times New Roman CYR" w:hAnsi="Times New Roman CYR" w:cs="Times New Roman CYR"/>
                <w:i/>
                <w:iCs/>
                <w:sz w:val="24"/>
                <w:szCs w:val="24"/>
                <w:lang w:val="ru-RU" w:eastAsia="ru-RU"/>
              </w:rPr>
              <w:t>, 39</w:t>
            </w:r>
          </w:p>
        </w:tc>
      </w:tr>
      <w:tr w:rsidR="00B71646" w:rsidRPr="004E7774" w:rsidTr="00806A65">
        <w:tc>
          <w:tcPr>
            <w:tcW w:w="237" w:type="pct"/>
            <w:tcBorders>
              <w:top w:val="outset" w:sz="6" w:space="0" w:color="000000"/>
              <w:left w:val="outset" w:sz="6" w:space="0" w:color="000000"/>
              <w:bottom w:val="outset" w:sz="6" w:space="0" w:color="000000"/>
              <w:right w:val="outset" w:sz="6" w:space="0" w:color="000000"/>
            </w:tcBorders>
          </w:tcPr>
          <w:p w:rsidR="00B71646" w:rsidRPr="004E7774" w:rsidRDefault="00B71646" w:rsidP="00FE1C03">
            <w:pPr>
              <w:jc w:val="center"/>
              <w:rPr>
                <w:sz w:val="24"/>
                <w:szCs w:val="24"/>
                <w:lang w:eastAsia="uk-UA"/>
              </w:rPr>
            </w:pPr>
            <w:r w:rsidRPr="004E7774">
              <w:rPr>
                <w:sz w:val="24"/>
                <w:szCs w:val="24"/>
                <w:lang w:eastAsia="uk-UA"/>
              </w:rPr>
              <w:t>2</w:t>
            </w:r>
          </w:p>
        </w:tc>
        <w:tc>
          <w:tcPr>
            <w:tcW w:w="1517" w:type="pct"/>
            <w:tcBorders>
              <w:top w:val="outset" w:sz="6" w:space="0" w:color="000000"/>
              <w:left w:val="outset" w:sz="6" w:space="0" w:color="000000"/>
              <w:bottom w:val="outset" w:sz="6" w:space="0" w:color="000000"/>
              <w:right w:val="outset" w:sz="6" w:space="0" w:color="000000"/>
            </w:tcBorders>
          </w:tcPr>
          <w:p w:rsidR="00B71646" w:rsidRPr="004E7774" w:rsidRDefault="00B71646" w:rsidP="004E7774">
            <w:pPr>
              <w:rPr>
                <w:sz w:val="24"/>
                <w:szCs w:val="24"/>
                <w:lang w:eastAsia="uk-UA"/>
              </w:rPr>
            </w:pPr>
            <w:r w:rsidRPr="004E7774">
              <w:rPr>
                <w:sz w:val="24"/>
                <w:szCs w:val="24"/>
                <w:lang w:eastAsia="uk-UA"/>
              </w:rPr>
              <w:t xml:space="preserve">Інформація щодо режиму роботи </w:t>
            </w:r>
          </w:p>
        </w:tc>
        <w:tc>
          <w:tcPr>
            <w:tcW w:w="1609" w:type="pct"/>
            <w:gridSpan w:val="2"/>
            <w:tcBorders>
              <w:top w:val="outset" w:sz="6" w:space="0" w:color="000000"/>
              <w:left w:val="outset" w:sz="6" w:space="0" w:color="000000"/>
              <w:bottom w:val="outset" w:sz="6" w:space="0" w:color="000000"/>
              <w:right w:val="outset" w:sz="6" w:space="0" w:color="000000"/>
            </w:tcBorders>
            <w:vAlign w:val="center"/>
          </w:tcPr>
          <w:p w:rsidR="00B71646" w:rsidRPr="00032846" w:rsidRDefault="00B71646" w:rsidP="0001476A">
            <w:pPr>
              <w:autoSpaceDE w:val="0"/>
              <w:autoSpaceDN w:val="0"/>
              <w:adjustRightInd w:val="0"/>
              <w:jc w:val="left"/>
              <w:rPr>
                <w:i/>
                <w:iCs/>
                <w:sz w:val="24"/>
                <w:szCs w:val="24"/>
                <w:lang w:val="ru-RU" w:eastAsia="ru-RU"/>
              </w:rPr>
            </w:pPr>
            <w:proofErr w:type="gramStart"/>
            <w:r w:rsidRPr="00032846">
              <w:rPr>
                <w:i/>
                <w:iCs/>
                <w:sz w:val="24"/>
                <w:szCs w:val="24"/>
                <w:lang w:val="ru-RU" w:eastAsia="ru-RU"/>
              </w:rPr>
              <w:t>З</w:t>
            </w:r>
            <w:proofErr w:type="gramEnd"/>
            <w:r w:rsidRPr="00032846">
              <w:rPr>
                <w:i/>
                <w:iCs/>
                <w:sz w:val="24"/>
                <w:szCs w:val="24"/>
                <w:lang w:val="ru-RU" w:eastAsia="ru-RU"/>
              </w:rPr>
              <w:t xml:space="preserve"> </w:t>
            </w:r>
            <w:proofErr w:type="spellStart"/>
            <w:r w:rsidRPr="00032846">
              <w:rPr>
                <w:i/>
                <w:iCs/>
                <w:sz w:val="24"/>
                <w:szCs w:val="24"/>
                <w:lang w:val="ru-RU" w:eastAsia="ru-RU"/>
              </w:rPr>
              <w:t>понеділка</w:t>
            </w:r>
            <w:proofErr w:type="spellEnd"/>
            <w:r w:rsidRPr="00032846">
              <w:rPr>
                <w:i/>
                <w:iCs/>
                <w:sz w:val="24"/>
                <w:szCs w:val="24"/>
                <w:lang w:val="ru-RU" w:eastAsia="ru-RU"/>
              </w:rPr>
              <w:t xml:space="preserve"> по </w:t>
            </w:r>
            <w:proofErr w:type="spellStart"/>
            <w:r w:rsidRPr="00032846">
              <w:rPr>
                <w:i/>
                <w:iCs/>
                <w:sz w:val="24"/>
                <w:szCs w:val="24"/>
                <w:lang w:val="ru-RU" w:eastAsia="ru-RU"/>
              </w:rPr>
              <w:t>четвер</w:t>
            </w:r>
            <w:proofErr w:type="spellEnd"/>
            <w:r w:rsidRPr="00032846">
              <w:rPr>
                <w:i/>
                <w:iCs/>
                <w:sz w:val="24"/>
                <w:szCs w:val="24"/>
                <w:lang w:val="ru-RU" w:eastAsia="ru-RU"/>
              </w:rPr>
              <w:t xml:space="preserve"> </w:t>
            </w:r>
            <w:proofErr w:type="spellStart"/>
            <w:r w:rsidRPr="00032846">
              <w:rPr>
                <w:i/>
                <w:iCs/>
                <w:sz w:val="24"/>
                <w:szCs w:val="24"/>
                <w:lang w:val="ru-RU" w:eastAsia="ru-RU"/>
              </w:rPr>
              <w:t>з</w:t>
            </w:r>
            <w:proofErr w:type="spellEnd"/>
            <w:r w:rsidRPr="00032846">
              <w:rPr>
                <w:i/>
                <w:iCs/>
                <w:sz w:val="24"/>
                <w:szCs w:val="24"/>
                <w:lang w:val="ru-RU" w:eastAsia="ru-RU"/>
              </w:rPr>
              <w:t xml:space="preserve"> 08.00 до 17.15</w:t>
            </w:r>
          </w:p>
          <w:p w:rsidR="00B71646" w:rsidRPr="00032846" w:rsidRDefault="00B71646" w:rsidP="0001476A">
            <w:pPr>
              <w:autoSpaceDE w:val="0"/>
              <w:autoSpaceDN w:val="0"/>
              <w:adjustRightInd w:val="0"/>
              <w:jc w:val="left"/>
              <w:rPr>
                <w:i/>
                <w:iCs/>
                <w:sz w:val="24"/>
                <w:szCs w:val="24"/>
                <w:lang w:val="ru-RU" w:eastAsia="ru-RU"/>
              </w:rPr>
            </w:pPr>
            <w:proofErr w:type="spellStart"/>
            <w:r w:rsidRPr="00032846">
              <w:rPr>
                <w:i/>
                <w:iCs/>
                <w:sz w:val="24"/>
                <w:szCs w:val="24"/>
                <w:lang w:val="ru-RU" w:eastAsia="ru-RU"/>
              </w:rPr>
              <w:t>п’ятниця</w:t>
            </w:r>
            <w:proofErr w:type="spellEnd"/>
            <w:r w:rsidRPr="00032846">
              <w:rPr>
                <w:i/>
                <w:iCs/>
                <w:sz w:val="24"/>
                <w:szCs w:val="24"/>
                <w:lang w:val="ru-RU" w:eastAsia="ru-RU"/>
              </w:rPr>
              <w:t xml:space="preserve"> </w:t>
            </w:r>
            <w:proofErr w:type="spellStart"/>
            <w:r w:rsidRPr="00032846">
              <w:rPr>
                <w:i/>
                <w:iCs/>
                <w:sz w:val="24"/>
                <w:szCs w:val="24"/>
                <w:lang w:val="ru-RU" w:eastAsia="ru-RU"/>
              </w:rPr>
              <w:t>з</w:t>
            </w:r>
            <w:proofErr w:type="spellEnd"/>
            <w:r w:rsidRPr="00032846">
              <w:rPr>
                <w:i/>
                <w:iCs/>
                <w:sz w:val="24"/>
                <w:szCs w:val="24"/>
                <w:lang w:val="ru-RU" w:eastAsia="ru-RU"/>
              </w:rPr>
              <w:t xml:space="preserve"> 08.00 до 16.00</w:t>
            </w:r>
          </w:p>
          <w:p w:rsidR="00B71646" w:rsidRPr="00032846" w:rsidRDefault="00B71646" w:rsidP="0001476A">
            <w:pPr>
              <w:jc w:val="left"/>
              <w:rPr>
                <w:i/>
                <w:sz w:val="24"/>
                <w:szCs w:val="24"/>
                <w:lang w:eastAsia="uk-UA"/>
              </w:rPr>
            </w:pPr>
            <w:proofErr w:type="spellStart"/>
            <w:proofErr w:type="gramStart"/>
            <w:r w:rsidRPr="00032846">
              <w:rPr>
                <w:i/>
                <w:iCs/>
                <w:sz w:val="24"/>
                <w:szCs w:val="24"/>
                <w:lang w:val="ru-RU" w:eastAsia="ru-RU"/>
              </w:rPr>
              <w:t>Об</w:t>
            </w:r>
            <w:proofErr w:type="gramEnd"/>
            <w:r w:rsidRPr="00032846">
              <w:rPr>
                <w:i/>
                <w:iCs/>
                <w:sz w:val="24"/>
                <w:szCs w:val="24"/>
                <w:lang w:val="ru-RU" w:eastAsia="ru-RU"/>
              </w:rPr>
              <w:t>ідня</w:t>
            </w:r>
            <w:proofErr w:type="spellEnd"/>
            <w:r w:rsidRPr="00032846">
              <w:rPr>
                <w:i/>
                <w:iCs/>
                <w:sz w:val="24"/>
                <w:szCs w:val="24"/>
                <w:lang w:val="ru-RU" w:eastAsia="ru-RU"/>
              </w:rPr>
              <w:t xml:space="preserve"> </w:t>
            </w:r>
            <w:proofErr w:type="spellStart"/>
            <w:r w:rsidRPr="00032846">
              <w:rPr>
                <w:i/>
                <w:iCs/>
                <w:sz w:val="24"/>
                <w:szCs w:val="24"/>
                <w:lang w:val="ru-RU" w:eastAsia="ru-RU"/>
              </w:rPr>
              <w:t>перерва</w:t>
            </w:r>
            <w:proofErr w:type="spellEnd"/>
            <w:r w:rsidRPr="00032846">
              <w:rPr>
                <w:i/>
                <w:iCs/>
                <w:sz w:val="24"/>
                <w:szCs w:val="24"/>
                <w:lang w:val="ru-RU" w:eastAsia="ru-RU"/>
              </w:rPr>
              <w:t xml:space="preserve"> </w:t>
            </w:r>
            <w:proofErr w:type="spellStart"/>
            <w:r w:rsidRPr="00032846">
              <w:rPr>
                <w:i/>
                <w:iCs/>
                <w:sz w:val="24"/>
                <w:szCs w:val="24"/>
                <w:lang w:val="ru-RU" w:eastAsia="ru-RU"/>
              </w:rPr>
              <w:t>з</w:t>
            </w:r>
            <w:proofErr w:type="spellEnd"/>
            <w:r w:rsidRPr="00032846">
              <w:rPr>
                <w:i/>
                <w:iCs/>
                <w:sz w:val="24"/>
                <w:szCs w:val="24"/>
                <w:lang w:val="ru-RU" w:eastAsia="ru-RU"/>
              </w:rPr>
              <w:t xml:space="preserve"> 12.00 до 13.00</w:t>
            </w:r>
          </w:p>
        </w:tc>
        <w:tc>
          <w:tcPr>
            <w:tcW w:w="1637" w:type="pct"/>
            <w:tcBorders>
              <w:top w:val="outset" w:sz="6" w:space="0" w:color="000000"/>
              <w:left w:val="outset" w:sz="6" w:space="0" w:color="000000"/>
              <w:bottom w:val="outset" w:sz="6" w:space="0" w:color="000000"/>
              <w:right w:val="outset" w:sz="6" w:space="0" w:color="000000"/>
            </w:tcBorders>
            <w:vAlign w:val="center"/>
          </w:tcPr>
          <w:p w:rsidR="00B71646" w:rsidRDefault="00B71646" w:rsidP="0001476A">
            <w:pPr>
              <w:jc w:val="left"/>
              <w:rPr>
                <w:i/>
                <w:sz w:val="24"/>
                <w:szCs w:val="24"/>
                <w:lang w:eastAsia="uk-UA"/>
              </w:rPr>
            </w:pPr>
            <w:r>
              <w:rPr>
                <w:i/>
                <w:sz w:val="24"/>
                <w:szCs w:val="24"/>
                <w:lang w:eastAsia="uk-UA"/>
              </w:rPr>
              <w:t>Понеділок,</w:t>
            </w:r>
            <w:r w:rsidRPr="00032846">
              <w:rPr>
                <w:i/>
                <w:sz w:val="24"/>
                <w:szCs w:val="24"/>
                <w:lang w:val="ru-RU" w:eastAsia="uk-UA"/>
              </w:rPr>
              <w:t xml:space="preserve"> </w:t>
            </w:r>
            <w:r>
              <w:rPr>
                <w:i/>
                <w:sz w:val="24"/>
                <w:szCs w:val="24"/>
                <w:lang w:eastAsia="uk-UA"/>
              </w:rPr>
              <w:t>середа, четвер з 08.00 до 17.00</w:t>
            </w:r>
          </w:p>
          <w:p w:rsidR="00B71646" w:rsidRDefault="00B71646" w:rsidP="0001476A">
            <w:pPr>
              <w:jc w:val="left"/>
              <w:rPr>
                <w:i/>
                <w:sz w:val="24"/>
                <w:szCs w:val="24"/>
                <w:lang w:eastAsia="uk-UA"/>
              </w:rPr>
            </w:pPr>
            <w:r>
              <w:rPr>
                <w:i/>
                <w:sz w:val="24"/>
                <w:szCs w:val="24"/>
                <w:lang w:eastAsia="uk-UA"/>
              </w:rPr>
              <w:t>вівторок з 08.00 до 20.00</w:t>
            </w:r>
          </w:p>
          <w:p w:rsidR="00B71646" w:rsidRDefault="00B71646" w:rsidP="0001476A">
            <w:pPr>
              <w:jc w:val="left"/>
              <w:rPr>
                <w:i/>
                <w:sz w:val="24"/>
                <w:szCs w:val="24"/>
                <w:lang w:eastAsia="uk-UA"/>
              </w:rPr>
            </w:pPr>
            <w:r>
              <w:rPr>
                <w:i/>
                <w:sz w:val="24"/>
                <w:szCs w:val="24"/>
                <w:lang w:eastAsia="uk-UA"/>
              </w:rPr>
              <w:t>п’ятниця з 8.00 до 16.00</w:t>
            </w:r>
          </w:p>
          <w:p w:rsidR="00B71646" w:rsidRPr="00F94EC9" w:rsidRDefault="00B71646" w:rsidP="0001476A">
            <w:pPr>
              <w:jc w:val="left"/>
              <w:rPr>
                <w:i/>
                <w:sz w:val="24"/>
                <w:szCs w:val="24"/>
                <w:lang w:eastAsia="uk-UA"/>
              </w:rPr>
            </w:pPr>
            <w:r>
              <w:rPr>
                <w:i/>
                <w:sz w:val="24"/>
                <w:szCs w:val="24"/>
                <w:lang w:eastAsia="uk-UA"/>
              </w:rPr>
              <w:t>Без перерви на обід</w:t>
            </w:r>
          </w:p>
        </w:tc>
      </w:tr>
      <w:tr w:rsidR="00B71646" w:rsidRPr="004E7774" w:rsidTr="00806A65">
        <w:tc>
          <w:tcPr>
            <w:tcW w:w="237" w:type="pct"/>
            <w:tcBorders>
              <w:top w:val="outset" w:sz="6" w:space="0" w:color="000000"/>
              <w:left w:val="outset" w:sz="6" w:space="0" w:color="000000"/>
              <w:bottom w:val="outset" w:sz="6" w:space="0" w:color="000000"/>
              <w:right w:val="outset" w:sz="6" w:space="0" w:color="000000"/>
            </w:tcBorders>
          </w:tcPr>
          <w:p w:rsidR="00B71646" w:rsidRPr="004E7774" w:rsidRDefault="00B71646" w:rsidP="00FE1C03">
            <w:pPr>
              <w:jc w:val="center"/>
              <w:rPr>
                <w:sz w:val="24"/>
                <w:szCs w:val="24"/>
                <w:lang w:eastAsia="uk-UA"/>
              </w:rPr>
            </w:pPr>
            <w:r w:rsidRPr="004E7774">
              <w:rPr>
                <w:sz w:val="24"/>
                <w:szCs w:val="24"/>
                <w:lang w:eastAsia="uk-UA"/>
              </w:rPr>
              <w:t>3</w:t>
            </w:r>
          </w:p>
        </w:tc>
        <w:tc>
          <w:tcPr>
            <w:tcW w:w="1517" w:type="pct"/>
            <w:tcBorders>
              <w:top w:val="outset" w:sz="6" w:space="0" w:color="000000"/>
              <w:left w:val="outset" w:sz="6" w:space="0" w:color="000000"/>
              <w:bottom w:val="outset" w:sz="6" w:space="0" w:color="000000"/>
              <w:right w:val="outset" w:sz="6" w:space="0" w:color="000000"/>
            </w:tcBorders>
          </w:tcPr>
          <w:p w:rsidR="00B71646" w:rsidRPr="004E7774" w:rsidRDefault="00B71646" w:rsidP="004E7774">
            <w:pPr>
              <w:rPr>
                <w:sz w:val="24"/>
                <w:szCs w:val="24"/>
                <w:lang w:eastAsia="uk-UA"/>
              </w:rPr>
            </w:pPr>
            <w:r w:rsidRPr="004E7774">
              <w:rPr>
                <w:sz w:val="24"/>
                <w:szCs w:val="24"/>
                <w:lang w:eastAsia="uk-UA"/>
              </w:rPr>
              <w:t xml:space="preserve">Телефон/факс (довідки), адреса електронної пошти та </w:t>
            </w:r>
            <w:proofErr w:type="spellStart"/>
            <w:r w:rsidRPr="004E7774">
              <w:rPr>
                <w:sz w:val="24"/>
                <w:szCs w:val="24"/>
                <w:lang w:eastAsia="uk-UA"/>
              </w:rPr>
              <w:t>веб-сайт</w:t>
            </w:r>
            <w:proofErr w:type="spellEnd"/>
            <w:r w:rsidRPr="004E7774">
              <w:rPr>
                <w:sz w:val="24"/>
                <w:szCs w:val="24"/>
                <w:lang w:eastAsia="uk-UA"/>
              </w:rPr>
              <w:t xml:space="preserve"> </w:t>
            </w:r>
          </w:p>
        </w:tc>
        <w:tc>
          <w:tcPr>
            <w:tcW w:w="1609" w:type="pct"/>
            <w:gridSpan w:val="2"/>
            <w:tcBorders>
              <w:top w:val="outset" w:sz="6" w:space="0" w:color="000000"/>
              <w:left w:val="outset" w:sz="6" w:space="0" w:color="000000"/>
              <w:bottom w:val="outset" w:sz="6" w:space="0" w:color="000000"/>
              <w:right w:val="outset" w:sz="6" w:space="0" w:color="000000"/>
            </w:tcBorders>
            <w:vAlign w:val="center"/>
          </w:tcPr>
          <w:p w:rsidR="00B71646" w:rsidRPr="00032846" w:rsidRDefault="00B71646" w:rsidP="0001476A">
            <w:pPr>
              <w:autoSpaceDE w:val="0"/>
              <w:autoSpaceDN w:val="0"/>
              <w:adjustRightInd w:val="0"/>
              <w:jc w:val="left"/>
              <w:rPr>
                <w:i/>
                <w:iCs/>
                <w:sz w:val="24"/>
                <w:szCs w:val="24"/>
                <w:lang w:val="ru-RU" w:eastAsia="ru-RU"/>
              </w:rPr>
            </w:pPr>
            <w:r w:rsidRPr="00032846">
              <w:rPr>
                <w:i/>
                <w:iCs/>
                <w:sz w:val="24"/>
                <w:szCs w:val="24"/>
                <w:lang w:val="ru-RU" w:eastAsia="ru-RU"/>
              </w:rPr>
              <w:t xml:space="preserve">(06465) 2-13-00 </w:t>
            </w:r>
          </w:p>
          <w:p w:rsidR="00B71646" w:rsidRPr="00032846" w:rsidRDefault="00B71646" w:rsidP="0001476A">
            <w:pPr>
              <w:jc w:val="left"/>
              <w:rPr>
                <w:i/>
                <w:sz w:val="24"/>
                <w:szCs w:val="24"/>
                <w:lang w:eastAsia="uk-UA"/>
              </w:rPr>
            </w:pPr>
            <w:proofErr w:type="spellStart"/>
            <w:r w:rsidRPr="00032846">
              <w:rPr>
                <w:i/>
                <w:iCs/>
                <w:sz w:val="24"/>
                <w:szCs w:val="24"/>
                <w:lang w:val="ru-RU" w:eastAsia="ru-RU"/>
              </w:rPr>
              <w:t>Електронна</w:t>
            </w:r>
            <w:proofErr w:type="spellEnd"/>
            <w:r w:rsidRPr="00032846">
              <w:rPr>
                <w:i/>
                <w:iCs/>
                <w:sz w:val="24"/>
                <w:szCs w:val="24"/>
                <w:lang w:val="ru-RU" w:eastAsia="ru-RU"/>
              </w:rPr>
              <w:t xml:space="preserve"> </w:t>
            </w:r>
            <w:proofErr w:type="spellStart"/>
            <w:r w:rsidRPr="00032846">
              <w:rPr>
                <w:i/>
                <w:iCs/>
                <w:sz w:val="24"/>
                <w:szCs w:val="24"/>
                <w:lang w:val="ru-RU" w:eastAsia="ru-RU"/>
              </w:rPr>
              <w:t>пошта</w:t>
            </w:r>
            <w:proofErr w:type="spellEnd"/>
            <w:r w:rsidRPr="00032846">
              <w:rPr>
                <w:i/>
                <w:iCs/>
                <w:sz w:val="24"/>
                <w:szCs w:val="24"/>
                <w:lang w:val="ru-RU" w:eastAsia="ru-RU"/>
              </w:rPr>
              <w:t>: mil.vdr@ukr.net</w:t>
            </w:r>
          </w:p>
        </w:tc>
        <w:tc>
          <w:tcPr>
            <w:tcW w:w="1637" w:type="pct"/>
            <w:tcBorders>
              <w:top w:val="outset" w:sz="6" w:space="0" w:color="000000"/>
              <w:left w:val="outset" w:sz="6" w:space="0" w:color="000000"/>
              <w:bottom w:val="outset" w:sz="6" w:space="0" w:color="000000"/>
              <w:right w:val="outset" w:sz="6" w:space="0" w:color="000000"/>
            </w:tcBorders>
            <w:vAlign w:val="center"/>
          </w:tcPr>
          <w:p w:rsidR="00B71646" w:rsidRDefault="00B71646" w:rsidP="0001476A">
            <w:pPr>
              <w:jc w:val="left"/>
              <w:rPr>
                <w:i/>
                <w:sz w:val="24"/>
                <w:szCs w:val="24"/>
                <w:lang w:eastAsia="uk-UA"/>
              </w:rPr>
            </w:pPr>
            <w:r>
              <w:rPr>
                <w:i/>
                <w:sz w:val="24"/>
                <w:szCs w:val="24"/>
                <w:lang w:eastAsia="uk-UA"/>
              </w:rPr>
              <w:t>(06465) 2-20-58</w:t>
            </w:r>
          </w:p>
          <w:p w:rsidR="00B71646" w:rsidRPr="00B51608" w:rsidRDefault="00B71646" w:rsidP="0001476A">
            <w:pPr>
              <w:jc w:val="left"/>
              <w:rPr>
                <w:i/>
                <w:sz w:val="24"/>
                <w:szCs w:val="24"/>
                <w:lang w:val="ru-RU" w:eastAsia="uk-UA"/>
              </w:rPr>
            </w:pPr>
            <w:proofErr w:type="spellStart"/>
            <w:r>
              <w:rPr>
                <w:rFonts w:ascii="Times New Roman CYR" w:hAnsi="Times New Roman CYR" w:cs="Times New Roman CYR"/>
                <w:i/>
                <w:iCs/>
                <w:sz w:val="24"/>
                <w:szCs w:val="24"/>
                <w:lang w:val="ru-RU" w:eastAsia="ru-RU"/>
              </w:rPr>
              <w:t>Електронна</w:t>
            </w:r>
            <w:proofErr w:type="spellEnd"/>
            <w:r>
              <w:rPr>
                <w:rFonts w:ascii="Times New Roman CYR" w:hAnsi="Times New Roman CYR" w:cs="Times New Roman CYR"/>
                <w:i/>
                <w:iCs/>
                <w:sz w:val="24"/>
                <w:szCs w:val="24"/>
                <w:lang w:val="ru-RU" w:eastAsia="ru-RU"/>
              </w:rPr>
              <w:t xml:space="preserve"> </w:t>
            </w:r>
            <w:proofErr w:type="spellStart"/>
            <w:r>
              <w:rPr>
                <w:rFonts w:ascii="Times New Roman CYR" w:hAnsi="Times New Roman CYR" w:cs="Times New Roman CYR"/>
                <w:i/>
                <w:iCs/>
                <w:sz w:val="24"/>
                <w:szCs w:val="24"/>
                <w:lang w:val="ru-RU" w:eastAsia="ru-RU"/>
              </w:rPr>
              <w:t>пошта</w:t>
            </w:r>
            <w:proofErr w:type="spellEnd"/>
            <w:r>
              <w:rPr>
                <w:rFonts w:ascii="Times New Roman CYR" w:hAnsi="Times New Roman CYR" w:cs="Times New Roman CYR"/>
                <w:i/>
                <w:iCs/>
                <w:sz w:val="24"/>
                <w:szCs w:val="24"/>
                <w:lang w:val="ru-RU" w:eastAsia="ru-RU"/>
              </w:rPr>
              <w:t xml:space="preserve">: </w:t>
            </w:r>
            <w:proofErr w:type="spellStart"/>
            <w:r>
              <w:rPr>
                <w:rFonts w:ascii="Times New Roman CYR" w:hAnsi="Times New Roman CYR" w:cs="Times New Roman CYR"/>
                <w:i/>
                <w:iCs/>
                <w:sz w:val="24"/>
                <w:szCs w:val="24"/>
                <w:lang w:val="en-US" w:eastAsia="ru-RU"/>
              </w:rPr>
              <w:t>dozvil</w:t>
            </w:r>
            <w:proofErr w:type="spellEnd"/>
            <w:r w:rsidRPr="00B51608">
              <w:rPr>
                <w:rFonts w:ascii="Times New Roman CYR" w:hAnsi="Times New Roman CYR" w:cs="Times New Roman CYR"/>
                <w:i/>
                <w:iCs/>
                <w:sz w:val="24"/>
                <w:szCs w:val="24"/>
                <w:lang w:val="ru-RU" w:eastAsia="ru-RU"/>
              </w:rPr>
              <w:t>_</w:t>
            </w:r>
            <w:proofErr w:type="spellStart"/>
            <w:r>
              <w:rPr>
                <w:rFonts w:ascii="Times New Roman CYR" w:hAnsi="Times New Roman CYR" w:cs="Times New Roman CYR"/>
                <w:i/>
                <w:iCs/>
                <w:sz w:val="24"/>
                <w:szCs w:val="24"/>
                <w:lang w:val="en-US" w:eastAsia="ru-RU"/>
              </w:rPr>
              <w:t>milove</w:t>
            </w:r>
            <w:proofErr w:type="spellEnd"/>
            <w:r w:rsidRPr="00B51608">
              <w:rPr>
                <w:rFonts w:ascii="Times New Roman CYR" w:hAnsi="Times New Roman CYR" w:cs="Times New Roman CYR"/>
                <w:i/>
                <w:iCs/>
                <w:sz w:val="24"/>
                <w:szCs w:val="24"/>
                <w:lang w:val="ru-RU" w:eastAsia="ru-RU"/>
              </w:rPr>
              <w:t>@</w:t>
            </w:r>
            <w:proofErr w:type="spellStart"/>
            <w:r>
              <w:rPr>
                <w:rFonts w:ascii="Times New Roman CYR" w:hAnsi="Times New Roman CYR" w:cs="Times New Roman CYR"/>
                <w:i/>
                <w:iCs/>
                <w:sz w:val="24"/>
                <w:szCs w:val="24"/>
                <w:lang w:val="en-US" w:eastAsia="ru-RU"/>
              </w:rPr>
              <w:t>ukr</w:t>
            </w:r>
            <w:proofErr w:type="spellEnd"/>
            <w:r w:rsidRPr="00B51608">
              <w:rPr>
                <w:rFonts w:ascii="Times New Roman CYR" w:hAnsi="Times New Roman CYR" w:cs="Times New Roman CYR"/>
                <w:i/>
                <w:iCs/>
                <w:sz w:val="24"/>
                <w:szCs w:val="24"/>
                <w:lang w:val="ru-RU" w:eastAsia="ru-RU"/>
              </w:rPr>
              <w:t>.</w:t>
            </w:r>
            <w:r>
              <w:rPr>
                <w:rFonts w:ascii="Times New Roman CYR" w:hAnsi="Times New Roman CYR" w:cs="Times New Roman CYR"/>
                <w:i/>
                <w:iCs/>
                <w:sz w:val="24"/>
                <w:szCs w:val="24"/>
                <w:lang w:val="en-US" w:eastAsia="ru-RU"/>
              </w:rPr>
              <w:t>net</w:t>
            </w:r>
          </w:p>
        </w:tc>
      </w:tr>
      <w:tr w:rsidR="00B71646" w:rsidRPr="004E7774" w:rsidTr="004E7774">
        <w:tc>
          <w:tcPr>
            <w:tcW w:w="5000" w:type="pct"/>
            <w:gridSpan w:val="5"/>
            <w:tcBorders>
              <w:top w:val="outset" w:sz="6" w:space="0" w:color="000000"/>
              <w:left w:val="outset" w:sz="6" w:space="0" w:color="000000"/>
              <w:bottom w:val="outset" w:sz="6" w:space="0" w:color="000000"/>
              <w:right w:val="outset" w:sz="6" w:space="0" w:color="000000"/>
            </w:tcBorders>
          </w:tcPr>
          <w:p w:rsidR="00B71646" w:rsidRPr="004E7774" w:rsidRDefault="00B71646" w:rsidP="00D73D1F">
            <w:pPr>
              <w:jc w:val="center"/>
              <w:rPr>
                <w:b/>
                <w:sz w:val="24"/>
                <w:szCs w:val="24"/>
                <w:lang w:eastAsia="uk-UA"/>
              </w:rPr>
            </w:pPr>
            <w:r w:rsidRPr="004E7774">
              <w:rPr>
                <w:b/>
                <w:sz w:val="24"/>
                <w:szCs w:val="24"/>
                <w:lang w:eastAsia="uk-UA"/>
              </w:rPr>
              <w:t>Нормативні акти, якими регламентується надання адміністративної послуги</w:t>
            </w:r>
          </w:p>
        </w:tc>
      </w:tr>
      <w:tr w:rsidR="00B71646" w:rsidRPr="004E7774" w:rsidTr="005C460B">
        <w:tc>
          <w:tcPr>
            <w:tcW w:w="237" w:type="pct"/>
            <w:tcBorders>
              <w:top w:val="outset" w:sz="6" w:space="0" w:color="000000"/>
              <w:left w:val="outset" w:sz="6" w:space="0" w:color="000000"/>
              <w:bottom w:val="outset" w:sz="6" w:space="0" w:color="000000"/>
              <w:right w:val="outset" w:sz="6" w:space="0" w:color="000000"/>
            </w:tcBorders>
          </w:tcPr>
          <w:p w:rsidR="00B71646" w:rsidRPr="004E7774" w:rsidRDefault="00B71646" w:rsidP="00FE1C03">
            <w:pPr>
              <w:jc w:val="center"/>
              <w:rPr>
                <w:sz w:val="24"/>
                <w:szCs w:val="24"/>
                <w:lang w:eastAsia="uk-UA"/>
              </w:rPr>
            </w:pPr>
            <w:r w:rsidRPr="004E7774">
              <w:rPr>
                <w:sz w:val="24"/>
                <w:szCs w:val="24"/>
                <w:lang w:eastAsia="uk-UA"/>
              </w:rPr>
              <w:t>4</w:t>
            </w:r>
          </w:p>
        </w:tc>
        <w:tc>
          <w:tcPr>
            <w:tcW w:w="1551" w:type="pct"/>
            <w:gridSpan w:val="2"/>
            <w:tcBorders>
              <w:top w:val="outset" w:sz="6" w:space="0" w:color="000000"/>
              <w:left w:val="outset" w:sz="6" w:space="0" w:color="000000"/>
              <w:bottom w:val="outset" w:sz="6" w:space="0" w:color="000000"/>
              <w:right w:val="outset" w:sz="6" w:space="0" w:color="000000"/>
            </w:tcBorders>
          </w:tcPr>
          <w:p w:rsidR="00B71646" w:rsidRPr="004E7774" w:rsidRDefault="00B71646" w:rsidP="00D73D1F">
            <w:pPr>
              <w:jc w:val="left"/>
              <w:rPr>
                <w:sz w:val="24"/>
                <w:szCs w:val="24"/>
                <w:lang w:eastAsia="uk-UA"/>
              </w:rPr>
            </w:pPr>
            <w:r w:rsidRPr="004E7774">
              <w:rPr>
                <w:sz w:val="24"/>
                <w:szCs w:val="24"/>
                <w:lang w:eastAsia="uk-UA"/>
              </w:rPr>
              <w:t>Закони України</w:t>
            </w:r>
          </w:p>
        </w:tc>
        <w:tc>
          <w:tcPr>
            <w:tcW w:w="3212" w:type="pct"/>
            <w:gridSpan w:val="2"/>
            <w:tcBorders>
              <w:top w:val="outset" w:sz="6" w:space="0" w:color="000000"/>
              <w:left w:val="outset" w:sz="6" w:space="0" w:color="000000"/>
              <w:bottom w:val="outset" w:sz="6" w:space="0" w:color="000000"/>
              <w:right w:val="outset" w:sz="6" w:space="0" w:color="000000"/>
            </w:tcBorders>
          </w:tcPr>
          <w:p w:rsidR="00B71646" w:rsidRPr="004E7774" w:rsidRDefault="00B71646" w:rsidP="00FE1C03">
            <w:pPr>
              <w:pStyle w:val="a3"/>
              <w:tabs>
                <w:tab w:val="left" w:pos="217"/>
              </w:tabs>
              <w:ind w:left="0" w:firstLine="217"/>
              <w:rPr>
                <w:sz w:val="24"/>
                <w:szCs w:val="24"/>
                <w:lang w:eastAsia="uk-UA"/>
              </w:rPr>
            </w:pPr>
            <w:r w:rsidRPr="004E7774">
              <w:rPr>
                <w:sz w:val="24"/>
                <w:szCs w:val="24"/>
                <w:lang w:eastAsia="uk-UA"/>
              </w:rPr>
              <w:t xml:space="preserve">Закон України «Про державну реєстрацію юридичних осіб, фізичних осіб – підприємців та громадських формувань» </w:t>
            </w:r>
          </w:p>
        </w:tc>
      </w:tr>
      <w:tr w:rsidR="00B71646" w:rsidRPr="004E7774" w:rsidTr="005C460B">
        <w:tc>
          <w:tcPr>
            <w:tcW w:w="237" w:type="pct"/>
            <w:tcBorders>
              <w:top w:val="outset" w:sz="6" w:space="0" w:color="000000"/>
              <w:left w:val="outset" w:sz="6" w:space="0" w:color="000000"/>
              <w:bottom w:val="outset" w:sz="6" w:space="0" w:color="000000"/>
              <w:right w:val="outset" w:sz="6" w:space="0" w:color="000000"/>
            </w:tcBorders>
          </w:tcPr>
          <w:p w:rsidR="00B71646" w:rsidRPr="004E7774" w:rsidRDefault="00B71646" w:rsidP="00FE1C03">
            <w:pPr>
              <w:jc w:val="center"/>
              <w:rPr>
                <w:sz w:val="24"/>
                <w:szCs w:val="24"/>
                <w:lang w:eastAsia="uk-UA"/>
              </w:rPr>
            </w:pPr>
            <w:r w:rsidRPr="004E7774">
              <w:rPr>
                <w:sz w:val="24"/>
                <w:szCs w:val="24"/>
                <w:lang w:eastAsia="uk-UA"/>
              </w:rPr>
              <w:t>5</w:t>
            </w:r>
          </w:p>
        </w:tc>
        <w:tc>
          <w:tcPr>
            <w:tcW w:w="1551" w:type="pct"/>
            <w:gridSpan w:val="2"/>
            <w:tcBorders>
              <w:top w:val="outset" w:sz="6" w:space="0" w:color="000000"/>
              <w:left w:val="outset" w:sz="6" w:space="0" w:color="000000"/>
              <w:bottom w:val="outset" w:sz="6" w:space="0" w:color="000000"/>
              <w:right w:val="outset" w:sz="6" w:space="0" w:color="000000"/>
            </w:tcBorders>
          </w:tcPr>
          <w:p w:rsidR="00B71646" w:rsidRPr="004E7774" w:rsidRDefault="00B71646" w:rsidP="00D73D1F">
            <w:pPr>
              <w:jc w:val="left"/>
              <w:rPr>
                <w:sz w:val="24"/>
                <w:szCs w:val="24"/>
                <w:lang w:eastAsia="uk-UA"/>
              </w:rPr>
            </w:pPr>
            <w:r w:rsidRPr="004E7774">
              <w:rPr>
                <w:sz w:val="24"/>
                <w:szCs w:val="24"/>
                <w:lang w:eastAsia="uk-UA"/>
              </w:rPr>
              <w:t>Акти Кабінету Міністрів України</w:t>
            </w:r>
          </w:p>
        </w:tc>
        <w:tc>
          <w:tcPr>
            <w:tcW w:w="3212" w:type="pct"/>
            <w:gridSpan w:val="2"/>
            <w:tcBorders>
              <w:top w:val="outset" w:sz="6" w:space="0" w:color="000000"/>
              <w:left w:val="outset" w:sz="6" w:space="0" w:color="000000"/>
              <w:bottom w:val="outset" w:sz="6" w:space="0" w:color="000000"/>
              <w:right w:val="outset" w:sz="6" w:space="0" w:color="000000"/>
            </w:tcBorders>
          </w:tcPr>
          <w:p w:rsidR="00B71646" w:rsidRPr="004E7774" w:rsidRDefault="00B71646" w:rsidP="00D73D1F">
            <w:pPr>
              <w:ind w:firstLine="217"/>
              <w:rPr>
                <w:sz w:val="24"/>
                <w:szCs w:val="24"/>
                <w:lang w:eastAsia="uk-UA"/>
              </w:rPr>
            </w:pPr>
            <w:r w:rsidRPr="004E7774">
              <w:rPr>
                <w:sz w:val="24"/>
                <w:szCs w:val="24"/>
                <w:lang w:eastAsia="uk-UA"/>
              </w:rPr>
              <w:t>–</w:t>
            </w:r>
          </w:p>
        </w:tc>
      </w:tr>
      <w:tr w:rsidR="00B71646" w:rsidRPr="004E7774" w:rsidTr="005C460B">
        <w:tc>
          <w:tcPr>
            <w:tcW w:w="237" w:type="pct"/>
            <w:tcBorders>
              <w:top w:val="outset" w:sz="6" w:space="0" w:color="000000"/>
              <w:left w:val="outset" w:sz="6" w:space="0" w:color="000000"/>
              <w:bottom w:val="outset" w:sz="6" w:space="0" w:color="000000"/>
              <w:right w:val="outset" w:sz="6" w:space="0" w:color="000000"/>
            </w:tcBorders>
          </w:tcPr>
          <w:p w:rsidR="00B71646" w:rsidRPr="004E7774" w:rsidRDefault="00B71646" w:rsidP="00FE1C03">
            <w:pPr>
              <w:jc w:val="center"/>
              <w:rPr>
                <w:sz w:val="24"/>
                <w:szCs w:val="24"/>
                <w:lang w:eastAsia="uk-UA"/>
              </w:rPr>
            </w:pPr>
            <w:r w:rsidRPr="004E7774">
              <w:rPr>
                <w:sz w:val="24"/>
                <w:szCs w:val="24"/>
                <w:lang w:eastAsia="uk-UA"/>
              </w:rPr>
              <w:t>6</w:t>
            </w:r>
          </w:p>
        </w:tc>
        <w:tc>
          <w:tcPr>
            <w:tcW w:w="1551" w:type="pct"/>
            <w:gridSpan w:val="2"/>
            <w:tcBorders>
              <w:top w:val="outset" w:sz="6" w:space="0" w:color="000000"/>
              <w:left w:val="outset" w:sz="6" w:space="0" w:color="000000"/>
              <w:bottom w:val="outset" w:sz="6" w:space="0" w:color="000000"/>
              <w:right w:val="outset" w:sz="6" w:space="0" w:color="000000"/>
            </w:tcBorders>
          </w:tcPr>
          <w:p w:rsidR="00B71646" w:rsidRPr="004E7774" w:rsidRDefault="00B71646" w:rsidP="00D73D1F">
            <w:pPr>
              <w:jc w:val="left"/>
              <w:rPr>
                <w:sz w:val="24"/>
                <w:szCs w:val="24"/>
                <w:lang w:eastAsia="uk-UA"/>
              </w:rPr>
            </w:pPr>
            <w:r w:rsidRPr="004E7774">
              <w:rPr>
                <w:sz w:val="24"/>
                <w:szCs w:val="24"/>
                <w:lang w:eastAsia="uk-UA"/>
              </w:rPr>
              <w:t>Акти центральних органів виконавчої влади</w:t>
            </w:r>
          </w:p>
        </w:tc>
        <w:tc>
          <w:tcPr>
            <w:tcW w:w="3212" w:type="pct"/>
            <w:gridSpan w:val="2"/>
            <w:tcBorders>
              <w:top w:val="outset" w:sz="6" w:space="0" w:color="000000"/>
              <w:left w:val="outset" w:sz="6" w:space="0" w:color="000000"/>
              <w:bottom w:val="outset" w:sz="6" w:space="0" w:color="000000"/>
              <w:right w:val="outset" w:sz="6" w:space="0" w:color="000000"/>
            </w:tcBorders>
          </w:tcPr>
          <w:p w:rsidR="00B71646" w:rsidRPr="004E7774" w:rsidRDefault="00B71646" w:rsidP="00D73D1F">
            <w:pPr>
              <w:pStyle w:val="a3"/>
              <w:tabs>
                <w:tab w:val="left" w:pos="0"/>
              </w:tabs>
              <w:ind w:left="0" w:firstLine="217"/>
              <w:rPr>
                <w:sz w:val="24"/>
                <w:szCs w:val="24"/>
                <w:lang w:eastAsia="uk-UA"/>
              </w:rPr>
            </w:pPr>
            <w:r w:rsidRPr="004E7774">
              <w:rPr>
                <w:sz w:val="24"/>
                <w:szCs w:val="24"/>
                <w:lang w:eastAsia="uk-UA"/>
              </w:rPr>
              <w:t>Наказ Міністерства юстиції України від 06.01.2016</w:t>
            </w:r>
            <w:r w:rsidRPr="004E7774">
              <w:rPr>
                <w:sz w:val="24"/>
                <w:szCs w:val="24"/>
                <w:lang w:eastAsia="uk-UA"/>
              </w:rPr>
              <w:br/>
              <w:t>№ 15/5 «Про затвердження форм заяв у сфері державної реєстрації юридичних осіб, фізичних осіб – підприємців та громадських формувань», зареєстрований у Міністерстві юстиції України 06.01.2016 за № 14/28144;</w:t>
            </w:r>
          </w:p>
          <w:p w:rsidR="00B71646" w:rsidRPr="004E7774" w:rsidRDefault="00B71646" w:rsidP="00B85F8B">
            <w:pPr>
              <w:pStyle w:val="a3"/>
              <w:tabs>
                <w:tab w:val="left" w:pos="0"/>
              </w:tabs>
              <w:ind w:left="0" w:firstLine="217"/>
              <w:rPr>
                <w:sz w:val="24"/>
                <w:szCs w:val="24"/>
                <w:lang w:eastAsia="uk-UA"/>
              </w:rPr>
            </w:pPr>
            <w:r w:rsidRPr="004E7774">
              <w:rPr>
                <w:sz w:val="24"/>
                <w:szCs w:val="24"/>
                <w:lang w:eastAsia="uk-UA"/>
              </w:rPr>
              <w:t xml:space="preserve">наказ Міністерства юстиції України від 09.02.2016 №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зареєстрований у Міністерстві юстиції України </w:t>
            </w:r>
            <w:r w:rsidRPr="004E7774">
              <w:rPr>
                <w:sz w:val="24"/>
                <w:szCs w:val="24"/>
                <w:lang w:eastAsia="uk-UA"/>
              </w:rPr>
              <w:lastRenderedPageBreak/>
              <w:t>09.02.2016 за № 200/28330;</w:t>
            </w:r>
          </w:p>
          <w:p w:rsidR="00B71646" w:rsidRPr="004E7774" w:rsidRDefault="00B71646" w:rsidP="008A73C9">
            <w:pPr>
              <w:pStyle w:val="a3"/>
              <w:tabs>
                <w:tab w:val="left" w:pos="0"/>
              </w:tabs>
              <w:ind w:left="0" w:firstLine="217"/>
              <w:rPr>
                <w:sz w:val="24"/>
                <w:szCs w:val="24"/>
                <w:lang w:eastAsia="uk-UA"/>
              </w:rPr>
            </w:pPr>
            <w:r w:rsidRPr="004E7774">
              <w:rPr>
                <w:sz w:val="24"/>
                <w:szCs w:val="24"/>
                <w:lang w:eastAsia="uk-UA"/>
              </w:rPr>
              <w:t xml:space="preserve">наказ Міністерства юстиції України від 23.03.2016 </w:t>
            </w:r>
            <w:r w:rsidRPr="004E7774">
              <w:rPr>
                <w:sz w:val="24"/>
                <w:szCs w:val="24"/>
                <w:lang w:eastAsia="uk-UA"/>
              </w:rPr>
              <w:br/>
              <w:t>№ 784/5 «Про затвердження Порядку функціонування порталу електронних сервісів юридичних осіб, фізичних</w:t>
            </w:r>
            <w:r>
              <w:rPr>
                <w:sz w:val="24"/>
                <w:szCs w:val="24"/>
                <w:lang w:eastAsia="uk-UA"/>
              </w:rPr>
              <w:br/>
            </w:r>
            <w:r w:rsidRPr="004E7774">
              <w:rPr>
                <w:sz w:val="24"/>
                <w:szCs w:val="24"/>
                <w:lang w:eastAsia="uk-UA"/>
              </w:rPr>
              <w:t>осіб – підприємців та громадських формувань, що не мають статусу юридичної особи», зареєстрований у Міністерстві юстиції України 23.03.2016 за № 427/28557</w:t>
            </w:r>
          </w:p>
        </w:tc>
      </w:tr>
      <w:tr w:rsidR="00B71646" w:rsidRPr="004E7774" w:rsidTr="004E7774">
        <w:tc>
          <w:tcPr>
            <w:tcW w:w="5000" w:type="pct"/>
            <w:gridSpan w:val="5"/>
            <w:tcBorders>
              <w:top w:val="outset" w:sz="6" w:space="0" w:color="000000"/>
              <w:left w:val="outset" w:sz="6" w:space="0" w:color="000000"/>
              <w:bottom w:val="outset" w:sz="6" w:space="0" w:color="000000"/>
              <w:right w:val="outset" w:sz="6" w:space="0" w:color="000000"/>
            </w:tcBorders>
          </w:tcPr>
          <w:p w:rsidR="00B71646" w:rsidRPr="004E7774" w:rsidRDefault="00B71646" w:rsidP="00FE1C03">
            <w:pPr>
              <w:jc w:val="center"/>
              <w:rPr>
                <w:b/>
                <w:sz w:val="24"/>
                <w:szCs w:val="24"/>
                <w:lang w:eastAsia="uk-UA"/>
              </w:rPr>
            </w:pPr>
            <w:r w:rsidRPr="004E7774">
              <w:rPr>
                <w:b/>
                <w:sz w:val="24"/>
                <w:szCs w:val="24"/>
                <w:lang w:eastAsia="uk-UA"/>
              </w:rPr>
              <w:lastRenderedPageBreak/>
              <w:t>Умови отримання адміністративної послуги</w:t>
            </w:r>
          </w:p>
        </w:tc>
      </w:tr>
      <w:tr w:rsidR="00B71646" w:rsidRPr="004E7774" w:rsidTr="005C460B">
        <w:tc>
          <w:tcPr>
            <w:tcW w:w="237" w:type="pct"/>
            <w:tcBorders>
              <w:top w:val="outset" w:sz="6" w:space="0" w:color="000000"/>
              <w:left w:val="outset" w:sz="6" w:space="0" w:color="000000"/>
              <w:bottom w:val="outset" w:sz="6" w:space="0" w:color="000000"/>
              <w:right w:val="outset" w:sz="6" w:space="0" w:color="000000"/>
            </w:tcBorders>
          </w:tcPr>
          <w:p w:rsidR="00B71646" w:rsidRPr="004E7774" w:rsidRDefault="00B71646" w:rsidP="00FE1C03">
            <w:pPr>
              <w:jc w:val="center"/>
              <w:rPr>
                <w:sz w:val="24"/>
                <w:szCs w:val="24"/>
                <w:lang w:eastAsia="uk-UA"/>
              </w:rPr>
            </w:pPr>
            <w:r w:rsidRPr="004E7774">
              <w:rPr>
                <w:sz w:val="24"/>
                <w:szCs w:val="24"/>
                <w:lang w:eastAsia="uk-UA"/>
              </w:rPr>
              <w:t>7</w:t>
            </w:r>
          </w:p>
        </w:tc>
        <w:tc>
          <w:tcPr>
            <w:tcW w:w="1551" w:type="pct"/>
            <w:gridSpan w:val="2"/>
            <w:tcBorders>
              <w:top w:val="outset" w:sz="6" w:space="0" w:color="000000"/>
              <w:left w:val="outset" w:sz="6" w:space="0" w:color="000000"/>
              <w:bottom w:val="outset" w:sz="6" w:space="0" w:color="000000"/>
              <w:right w:val="outset" w:sz="6" w:space="0" w:color="000000"/>
            </w:tcBorders>
          </w:tcPr>
          <w:p w:rsidR="00B71646" w:rsidRPr="004E7774" w:rsidRDefault="00B71646" w:rsidP="00D73D1F">
            <w:pPr>
              <w:jc w:val="left"/>
              <w:rPr>
                <w:sz w:val="24"/>
                <w:szCs w:val="24"/>
                <w:lang w:eastAsia="uk-UA"/>
              </w:rPr>
            </w:pPr>
            <w:r w:rsidRPr="004E7774">
              <w:rPr>
                <w:sz w:val="24"/>
                <w:szCs w:val="24"/>
                <w:lang w:eastAsia="uk-UA"/>
              </w:rPr>
              <w:t>Підстава для отримання адміністративної послуги</w:t>
            </w:r>
          </w:p>
        </w:tc>
        <w:tc>
          <w:tcPr>
            <w:tcW w:w="3212" w:type="pct"/>
            <w:gridSpan w:val="2"/>
            <w:tcBorders>
              <w:top w:val="outset" w:sz="6" w:space="0" w:color="000000"/>
              <w:left w:val="outset" w:sz="6" w:space="0" w:color="000000"/>
              <w:bottom w:val="outset" w:sz="6" w:space="0" w:color="000000"/>
              <w:right w:val="outset" w:sz="6" w:space="0" w:color="000000"/>
            </w:tcBorders>
          </w:tcPr>
          <w:p w:rsidR="00B71646" w:rsidRPr="004E7774" w:rsidRDefault="00B71646" w:rsidP="001A70A4">
            <w:pPr>
              <w:ind w:firstLine="217"/>
              <w:rPr>
                <w:sz w:val="24"/>
                <w:szCs w:val="24"/>
                <w:lang w:eastAsia="uk-UA"/>
              </w:rPr>
            </w:pPr>
            <w:r w:rsidRPr="004E7774">
              <w:rPr>
                <w:sz w:val="24"/>
                <w:szCs w:val="24"/>
              </w:rPr>
              <w:t xml:space="preserve">Звернення  голови </w:t>
            </w:r>
            <w:r w:rsidRPr="004E7774">
              <w:rPr>
                <w:sz w:val="24"/>
                <w:szCs w:val="24"/>
                <w:lang w:eastAsia="uk-UA"/>
              </w:rPr>
              <w:t>комісії з припинення, або ліквідатора, або уповноваженої особи (далі – заявник)</w:t>
            </w:r>
          </w:p>
        </w:tc>
      </w:tr>
      <w:tr w:rsidR="00B71646" w:rsidRPr="004E7774" w:rsidTr="005C460B">
        <w:tc>
          <w:tcPr>
            <w:tcW w:w="237" w:type="pct"/>
            <w:tcBorders>
              <w:top w:val="outset" w:sz="6" w:space="0" w:color="000000"/>
              <w:left w:val="outset" w:sz="6" w:space="0" w:color="000000"/>
              <w:bottom w:val="outset" w:sz="6" w:space="0" w:color="000000"/>
              <w:right w:val="outset" w:sz="6" w:space="0" w:color="000000"/>
            </w:tcBorders>
          </w:tcPr>
          <w:p w:rsidR="00B71646" w:rsidRPr="004E7774" w:rsidRDefault="00B71646" w:rsidP="00FE1C03">
            <w:pPr>
              <w:jc w:val="center"/>
              <w:rPr>
                <w:sz w:val="24"/>
                <w:szCs w:val="24"/>
                <w:lang w:eastAsia="uk-UA"/>
              </w:rPr>
            </w:pPr>
            <w:r w:rsidRPr="004E7774">
              <w:rPr>
                <w:sz w:val="24"/>
                <w:szCs w:val="24"/>
                <w:lang w:eastAsia="uk-UA"/>
              </w:rPr>
              <w:t>8</w:t>
            </w:r>
          </w:p>
        </w:tc>
        <w:tc>
          <w:tcPr>
            <w:tcW w:w="1551" w:type="pct"/>
            <w:gridSpan w:val="2"/>
            <w:tcBorders>
              <w:top w:val="outset" w:sz="6" w:space="0" w:color="000000"/>
              <w:left w:val="outset" w:sz="6" w:space="0" w:color="000000"/>
              <w:bottom w:val="outset" w:sz="6" w:space="0" w:color="000000"/>
              <w:right w:val="outset" w:sz="6" w:space="0" w:color="000000"/>
            </w:tcBorders>
          </w:tcPr>
          <w:p w:rsidR="00B71646" w:rsidRPr="004E7774" w:rsidRDefault="00B71646" w:rsidP="009A71BA">
            <w:pPr>
              <w:jc w:val="left"/>
              <w:rPr>
                <w:sz w:val="24"/>
                <w:szCs w:val="24"/>
                <w:lang w:eastAsia="uk-UA"/>
              </w:rPr>
            </w:pPr>
            <w:r w:rsidRPr="004E7774">
              <w:rPr>
                <w:sz w:val="24"/>
                <w:szCs w:val="24"/>
                <w:lang w:eastAsia="uk-UA"/>
              </w:rPr>
              <w:t>Вичерпний перелік документів, необхідних для отримання адміністративної послуги</w:t>
            </w:r>
          </w:p>
        </w:tc>
        <w:tc>
          <w:tcPr>
            <w:tcW w:w="3212" w:type="pct"/>
            <w:gridSpan w:val="2"/>
            <w:tcBorders>
              <w:top w:val="outset" w:sz="6" w:space="0" w:color="000000"/>
              <w:left w:val="outset" w:sz="6" w:space="0" w:color="000000"/>
              <w:bottom w:val="outset" w:sz="6" w:space="0" w:color="000000"/>
              <w:right w:val="outset" w:sz="6" w:space="0" w:color="000000"/>
            </w:tcBorders>
          </w:tcPr>
          <w:p w:rsidR="00B71646" w:rsidRPr="004E7774" w:rsidRDefault="00B71646" w:rsidP="00B66664">
            <w:pPr>
              <w:ind w:firstLine="217"/>
              <w:rPr>
                <w:sz w:val="24"/>
                <w:szCs w:val="24"/>
                <w:lang w:eastAsia="uk-UA"/>
              </w:rPr>
            </w:pPr>
            <w:r w:rsidRPr="004E7774">
              <w:rPr>
                <w:sz w:val="24"/>
                <w:szCs w:val="24"/>
                <w:lang w:eastAsia="uk-UA"/>
              </w:rPr>
              <w:t>Заява про державну реєстрацію припинення юридичної особи в результаті її реорганізації;</w:t>
            </w:r>
          </w:p>
          <w:p w:rsidR="00B71646" w:rsidRPr="004E7774" w:rsidRDefault="00B71646" w:rsidP="00B66664">
            <w:pPr>
              <w:ind w:firstLine="217"/>
              <w:rPr>
                <w:sz w:val="24"/>
                <w:szCs w:val="24"/>
                <w:lang w:eastAsia="uk-UA"/>
              </w:rPr>
            </w:pPr>
            <w:r w:rsidRPr="004E7774">
              <w:rPr>
                <w:sz w:val="24"/>
                <w:szCs w:val="24"/>
                <w:lang w:eastAsia="uk-UA"/>
              </w:rPr>
              <w:t>примірник оригіналу (нотаріально засвідчена копія) розподільчого балансу – у разі припинення юридичної особи в результаті поділу;</w:t>
            </w:r>
          </w:p>
          <w:p w:rsidR="00B71646" w:rsidRPr="004E7774" w:rsidRDefault="00B71646" w:rsidP="00B66664">
            <w:pPr>
              <w:ind w:firstLine="217"/>
              <w:rPr>
                <w:sz w:val="24"/>
                <w:szCs w:val="24"/>
                <w:lang w:eastAsia="uk-UA"/>
              </w:rPr>
            </w:pPr>
            <w:r w:rsidRPr="004E7774">
              <w:rPr>
                <w:sz w:val="24"/>
                <w:szCs w:val="24"/>
                <w:lang w:eastAsia="uk-UA"/>
              </w:rPr>
              <w:t>примірник оригіналу (нотаріально засвідчена копія) передавального акта – у разі припинення юридичної особи в результаті перетворення, злиття або приєднання;</w:t>
            </w:r>
          </w:p>
          <w:p w:rsidR="00B71646" w:rsidRPr="004E7774" w:rsidRDefault="00B71646" w:rsidP="00B66664">
            <w:pPr>
              <w:ind w:firstLine="217"/>
              <w:rPr>
                <w:sz w:val="24"/>
                <w:szCs w:val="24"/>
                <w:lang w:eastAsia="uk-UA"/>
              </w:rPr>
            </w:pPr>
            <w:r w:rsidRPr="004E7774">
              <w:rPr>
                <w:sz w:val="24"/>
                <w:szCs w:val="24"/>
                <w:lang w:eastAsia="uk-UA"/>
              </w:rPr>
              <w:t>довідка архівної установи про прийняття документів, що відповідно до закону підлягають довгостроковому зберіганню, – у разі припинення юридичної особи в результаті поділу, злиття або приєднання;</w:t>
            </w:r>
          </w:p>
          <w:p w:rsidR="00B71646" w:rsidRPr="004E7774" w:rsidRDefault="00B71646" w:rsidP="00B66664">
            <w:pPr>
              <w:ind w:firstLine="217"/>
              <w:rPr>
                <w:sz w:val="24"/>
                <w:szCs w:val="24"/>
                <w:lang w:eastAsia="uk-UA"/>
              </w:rPr>
            </w:pPr>
            <w:r w:rsidRPr="004E7774">
              <w:rPr>
                <w:sz w:val="24"/>
                <w:szCs w:val="24"/>
                <w:lang w:eastAsia="uk-UA"/>
              </w:rPr>
              <w:t>документи для державної реєстрації створення юридичної особи, визначені частиною першою статті 17 Закону України «Про державну реєстрацію юридичних осіб, фізичних осіб – підприємців та громадських формувань», – у разі припинення юридичної особи в результаті перетворення;</w:t>
            </w:r>
          </w:p>
          <w:p w:rsidR="00B71646" w:rsidRPr="004E7774" w:rsidRDefault="00B71646" w:rsidP="00B66664">
            <w:pPr>
              <w:ind w:firstLine="217"/>
              <w:rPr>
                <w:sz w:val="24"/>
                <w:szCs w:val="24"/>
                <w:lang w:eastAsia="uk-UA"/>
              </w:rPr>
            </w:pPr>
            <w:r w:rsidRPr="004E7774">
              <w:rPr>
                <w:sz w:val="24"/>
                <w:szCs w:val="24"/>
                <w:lang w:eastAsia="uk-UA"/>
              </w:rPr>
              <w:t>документи для державної реєстрації змін до відомостей про юридичну особу, що містяться в Єдиному державному реєстрі юридичних осіб, фізичних осіб – підприємців та громадських формувань, визначені частиною четвертою статті 17 Закону України «Про державну реєстрацію юридичних осіб, фізичних осіб – підприємців та громадських формувань», – у разі припинення юридичної особи в результаті приєднання.</w:t>
            </w:r>
          </w:p>
          <w:p w:rsidR="00B71646" w:rsidRPr="004E7774" w:rsidRDefault="00B71646" w:rsidP="009A71BA">
            <w:pPr>
              <w:ind w:firstLine="217"/>
              <w:rPr>
                <w:sz w:val="24"/>
                <w:szCs w:val="24"/>
                <w:lang w:eastAsia="uk-UA"/>
              </w:rPr>
            </w:pPr>
            <w:r w:rsidRPr="004E7774">
              <w:rPr>
                <w:sz w:val="24"/>
                <w:szCs w:val="24"/>
                <w:lang w:eastAsia="uk-UA"/>
              </w:rPr>
              <w:t xml:space="preserve">Державна реєстрація при реорганізації органів місцевого самоврядування як юридичних осіб після добровільного об’єднання територіальних громад здійснюється з урахуванням особливостей, передбачених </w:t>
            </w:r>
            <w:hyperlink r:id="rId6" w:tgtFrame="_blank" w:history="1">
              <w:r w:rsidRPr="004E7774">
                <w:rPr>
                  <w:sz w:val="24"/>
                  <w:szCs w:val="24"/>
                  <w:lang w:eastAsia="uk-UA"/>
                </w:rPr>
                <w:t>Законом України</w:t>
              </w:r>
            </w:hyperlink>
            <w:r w:rsidRPr="004E7774">
              <w:rPr>
                <w:sz w:val="24"/>
                <w:szCs w:val="24"/>
                <w:lang w:eastAsia="uk-UA"/>
              </w:rPr>
              <w:t xml:space="preserve"> «Про добровільне об’єднання територіальних громад».</w:t>
            </w:r>
          </w:p>
          <w:p w:rsidR="00B71646" w:rsidRPr="004E7774" w:rsidRDefault="00B71646" w:rsidP="009A71BA">
            <w:pPr>
              <w:ind w:firstLine="217"/>
              <w:rPr>
                <w:sz w:val="24"/>
                <w:szCs w:val="24"/>
                <w:lang w:eastAsia="uk-UA"/>
              </w:rPr>
            </w:pPr>
            <w:r w:rsidRPr="004E7774">
              <w:rPr>
                <w:sz w:val="24"/>
                <w:szCs w:val="24"/>
                <w:lang w:eastAsia="uk-UA"/>
              </w:rPr>
              <w:t>У разі подання документів,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 представником додатково подається примірник оригіналу (нотаріально засвідчена копія) документа, що засвідчує його повноваження.</w:t>
            </w:r>
          </w:p>
          <w:p w:rsidR="00B71646" w:rsidRPr="004E7774" w:rsidRDefault="00B71646" w:rsidP="00910543">
            <w:pPr>
              <w:ind w:firstLine="217"/>
              <w:rPr>
                <w:sz w:val="24"/>
                <w:szCs w:val="24"/>
                <w:lang w:eastAsia="uk-UA"/>
              </w:rPr>
            </w:pPr>
            <w:r w:rsidRPr="004E7774">
              <w:rPr>
                <w:sz w:val="24"/>
                <w:szCs w:val="24"/>
                <w:lang w:eastAsia="uk-UA"/>
              </w:rPr>
              <w:t xml:space="preserve">Якщо документи подаються особисто, заявник пред'являє свій паспорт громадянина України, або тимчасове </w:t>
            </w:r>
            <w:r w:rsidRPr="004E7774">
              <w:rPr>
                <w:sz w:val="24"/>
                <w:szCs w:val="24"/>
                <w:lang w:eastAsia="uk-UA"/>
              </w:rPr>
              <w:lastRenderedPageBreak/>
              <w:t>посвідчення громадянина України, або паспортний документ іноземця, або посвідчення особи без громадянства, або посвідку на постійне або тимчасове проживання</w:t>
            </w:r>
          </w:p>
        </w:tc>
      </w:tr>
      <w:tr w:rsidR="00B71646" w:rsidRPr="004E7774" w:rsidTr="005C460B">
        <w:tc>
          <w:tcPr>
            <w:tcW w:w="237" w:type="pct"/>
            <w:tcBorders>
              <w:top w:val="outset" w:sz="6" w:space="0" w:color="000000"/>
              <w:left w:val="outset" w:sz="6" w:space="0" w:color="000000"/>
              <w:bottom w:val="outset" w:sz="6" w:space="0" w:color="000000"/>
              <w:right w:val="outset" w:sz="6" w:space="0" w:color="000000"/>
            </w:tcBorders>
          </w:tcPr>
          <w:p w:rsidR="00B71646" w:rsidRPr="004E7774" w:rsidRDefault="00B71646" w:rsidP="00FE1C03">
            <w:pPr>
              <w:jc w:val="center"/>
              <w:rPr>
                <w:sz w:val="24"/>
                <w:szCs w:val="24"/>
                <w:lang w:eastAsia="uk-UA"/>
              </w:rPr>
            </w:pPr>
            <w:r w:rsidRPr="004E7774">
              <w:rPr>
                <w:sz w:val="24"/>
                <w:szCs w:val="24"/>
                <w:lang w:eastAsia="uk-UA"/>
              </w:rPr>
              <w:lastRenderedPageBreak/>
              <w:t>9</w:t>
            </w:r>
          </w:p>
        </w:tc>
        <w:tc>
          <w:tcPr>
            <w:tcW w:w="1551" w:type="pct"/>
            <w:gridSpan w:val="2"/>
            <w:tcBorders>
              <w:top w:val="outset" w:sz="6" w:space="0" w:color="000000"/>
              <w:left w:val="outset" w:sz="6" w:space="0" w:color="000000"/>
              <w:bottom w:val="outset" w:sz="6" w:space="0" w:color="000000"/>
              <w:right w:val="outset" w:sz="6" w:space="0" w:color="000000"/>
            </w:tcBorders>
          </w:tcPr>
          <w:p w:rsidR="00B71646" w:rsidRPr="004E7774" w:rsidRDefault="00B71646" w:rsidP="00D73D1F">
            <w:pPr>
              <w:jc w:val="left"/>
              <w:rPr>
                <w:sz w:val="24"/>
                <w:szCs w:val="24"/>
                <w:lang w:eastAsia="uk-UA"/>
              </w:rPr>
            </w:pPr>
            <w:r w:rsidRPr="004E7774">
              <w:rPr>
                <w:sz w:val="24"/>
                <w:szCs w:val="24"/>
                <w:lang w:eastAsia="uk-UA"/>
              </w:rPr>
              <w:t>Спосіб подання документів, необхідних для отримання адміністративної послуги</w:t>
            </w:r>
          </w:p>
        </w:tc>
        <w:tc>
          <w:tcPr>
            <w:tcW w:w="3212" w:type="pct"/>
            <w:gridSpan w:val="2"/>
            <w:tcBorders>
              <w:top w:val="outset" w:sz="6" w:space="0" w:color="000000"/>
              <w:left w:val="outset" w:sz="6" w:space="0" w:color="000000"/>
              <w:bottom w:val="outset" w:sz="6" w:space="0" w:color="000000"/>
              <w:right w:val="outset" w:sz="6" w:space="0" w:color="000000"/>
            </w:tcBorders>
          </w:tcPr>
          <w:p w:rsidR="00B71646" w:rsidRPr="004E7774" w:rsidRDefault="00B71646" w:rsidP="00D73D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rPr>
            </w:pPr>
            <w:r w:rsidRPr="004E7774">
              <w:rPr>
                <w:sz w:val="24"/>
                <w:szCs w:val="24"/>
              </w:rPr>
              <w:t>1. У паперовій формі документи подаються заявником особисто або поштовим відправленням.</w:t>
            </w:r>
          </w:p>
          <w:p w:rsidR="00B71646" w:rsidRPr="004E7774" w:rsidRDefault="00B71646" w:rsidP="00FE1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lang w:eastAsia="uk-UA"/>
              </w:rPr>
            </w:pPr>
            <w:r w:rsidRPr="004E7774">
              <w:rPr>
                <w:sz w:val="24"/>
                <w:szCs w:val="24"/>
              </w:rPr>
              <w:t xml:space="preserve">2. В </w:t>
            </w:r>
            <w:r w:rsidRPr="004E7774">
              <w:rPr>
                <w:sz w:val="24"/>
                <w:szCs w:val="24"/>
                <w:lang w:eastAsia="uk-UA"/>
              </w:rPr>
              <w:t>електронній формі д</w:t>
            </w:r>
            <w:r w:rsidRPr="004E7774">
              <w:rPr>
                <w:sz w:val="24"/>
                <w:szCs w:val="24"/>
              </w:rPr>
              <w:t>окументи</w:t>
            </w:r>
            <w:r w:rsidRPr="004E7774">
              <w:rPr>
                <w:sz w:val="24"/>
                <w:szCs w:val="24"/>
                <w:lang w:eastAsia="uk-UA"/>
              </w:rPr>
              <w:t xml:space="preserve"> подаються </w:t>
            </w:r>
            <w:r w:rsidRPr="004E7774">
              <w:rPr>
                <w:sz w:val="24"/>
                <w:szCs w:val="24"/>
              </w:rPr>
              <w:t>через портал електронних сервісів</w:t>
            </w:r>
          </w:p>
        </w:tc>
      </w:tr>
      <w:tr w:rsidR="00B71646" w:rsidRPr="004E7774" w:rsidTr="005C460B">
        <w:tc>
          <w:tcPr>
            <w:tcW w:w="237" w:type="pct"/>
            <w:tcBorders>
              <w:top w:val="outset" w:sz="6" w:space="0" w:color="000000"/>
              <w:left w:val="outset" w:sz="6" w:space="0" w:color="000000"/>
              <w:bottom w:val="outset" w:sz="6" w:space="0" w:color="000000"/>
              <w:right w:val="outset" w:sz="6" w:space="0" w:color="000000"/>
            </w:tcBorders>
          </w:tcPr>
          <w:p w:rsidR="00B71646" w:rsidRPr="004E7774" w:rsidRDefault="00B71646" w:rsidP="00FE1C03">
            <w:pPr>
              <w:jc w:val="center"/>
              <w:rPr>
                <w:sz w:val="24"/>
                <w:szCs w:val="24"/>
                <w:lang w:eastAsia="uk-UA"/>
              </w:rPr>
            </w:pPr>
            <w:r w:rsidRPr="004E7774">
              <w:rPr>
                <w:sz w:val="24"/>
                <w:szCs w:val="24"/>
                <w:lang w:eastAsia="uk-UA"/>
              </w:rPr>
              <w:t>10</w:t>
            </w:r>
          </w:p>
        </w:tc>
        <w:tc>
          <w:tcPr>
            <w:tcW w:w="1551" w:type="pct"/>
            <w:gridSpan w:val="2"/>
            <w:tcBorders>
              <w:top w:val="outset" w:sz="6" w:space="0" w:color="000000"/>
              <w:left w:val="outset" w:sz="6" w:space="0" w:color="000000"/>
              <w:bottom w:val="outset" w:sz="6" w:space="0" w:color="000000"/>
              <w:right w:val="outset" w:sz="6" w:space="0" w:color="000000"/>
            </w:tcBorders>
          </w:tcPr>
          <w:p w:rsidR="00B71646" w:rsidRPr="004E7774" w:rsidRDefault="00B71646" w:rsidP="00D73D1F">
            <w:pPr>
              <w:jc w:val="left"/>
              <w:rPr>
                <w:sz w:val="24"/>
                <w:szCs w:val="24"/>
                <w:lang w:eastAsia="uk-UA"/>
              </w:rPr>
            </w:pPr>
            <w:r w:rsidRPr="004E7774">
              <w:rPr>
                <w:sz w:val="24"/>
                <w:szCs w:val="24"/>
                <w:lang w:eastAsia="uk-UA"/>
              </w:rPr>
              <w:t>Платність (безоплатність) надання адміністративної послуги</w:t>
            </w:r>
          </w:p>
        </w:tc>
        <w:tc>
          <w:tcPr>
            <w:tcW w:w="3212" w:type="pct"/>
            <w:gridSpan w:val="2"/>
            <w:tcBorders>
              <w:top w:val="outset" w:sz="6" w:space="0" w:color="000000"/>
              <w:left w:val="outset" w:sz="6" w:space="0" w:color="000000"/>
              <w:bottom w:val="outset" w:sz="6" w:space="0" w:color="000000"/>
              <w:right w:val="outset" w:sz="6" w:space="0" w:color="000000"/>
            </w:tcBorders>
          </w:tcPr>
          <w:p w:rsidR="00B71646" w:rsidRPr="004E7774" w:rsidRDefault="00B71646" w:rsidP="00D73D1F">
            <w:pPr>
              <w:ind w:firstLine="217"/>
              <w:rPr>
                <w:sz w:val="24"/>
                <w:szCs w:val="24"/>
                <w:lang w:eastAsia="uk-UA"/>
              </w:rPr>
            </w:pPr>
            <w:r w:rsidRPr="004E7774">
              <w:rPr>
                <w:sz w:val="24"/>
                <w:szCs w:val="24"/>
                <w:lang w:eastAsia="uk-UA"/>
              </w:rPr>
              <w:t>Безоплатно</w:t>
            </w:r>
          </w:p>
        </w:tc>
      </w:tr>
      <w:tr w:rsidR="00B71646" w:rsidRPr="004E7774" w:rsidTr="005C460B">
        <w:tc>
          <w:tcPr>
            <w:tcW w:w="237" w:type="pct"/>
            <w:tcBorders>
              <w:top w:val="outset" w:sz="6" w:space="0" w:color="000000"/>
              <w:left w:val="outset" w:sz="6" w:space="0" w:color="000000"/>
              <w:bottom w:val="outset" w:sz="6" w:space="0" w:color="000000"/>
              <w:right w:val="outset" w:sz="6" w:space="0" w:color="000000"/>
            </w:tcBorders>
          </w:tcPr>
          <w:p w:rsidR="00B71646" w:rsidRPr="004E7774" w:rsidRDefault="00B71646" w:rsidP="00FE1C03">
            <w:pPr>
              <w:jc w:val="center"/>
              <w:rPr>
                <w:sz w:val="24"/>
                <w:szCs w:val="24"/>
                <w:lang w:eastAsia="uk-UA"/>
              </w:rPr>
            </w:pPr>
            <w:r w:rsidRPr="004E7774">
              <w:rPr>
                <w:sz w:val="24"/>
                <w:szCs w:val="24"/>
                <w:lang w:eastAsia="uk-UA"/>
              </w:rPr>
              <w:t>11</w:t>
            </w:r>
          </w:p>
        </w:tc>
        <w:tc>
          <w:tcPr>
            <w:tcW w:w="1551" w:type="pct"/>
            <w:gridSpan w:val="2"/>
            <w:tcBorders>
              <w:top w:val="outset" w:sz="6" w:space="0" w:color="000000"/>
              <w:left w:val="outset" w:sz="6" w:space="0" w:color="000000"/>
              <w:bottom w:val="outset" w:sz="6" w:space="0" w:color="000000"/>
              <w:right w:val="outset" w:sz="6" w:space="0" w:color="000000"/>
            </w:tcBorders>
          </w:tcPr>
          <w:p w:rsidR="00B71646" w:rsidRPr="004E7774" w:rsidRDefault="00B71646" w:rsidP="00D73D1F">
            <w:pPr>
              <w:jc w:val="left"/>
              <w:rPr>
                <w:sz w:val="24"/>
                <w:szCs w:val="24"/>
                <w:lang w:eastAsia="uk-UA"/>
              </w:rPr>
            </w:pPr>
            <w:r w:rsidRPr="004E7774">
              <w:rPr>
                <w:sz w:val="24"/>
                <w:szCs w:val="24"/>
                <w:lang w:eastAsia="uk-UA"/>
              </w:rPr>
              <w:t>Строк надання адміністративної послуги</w:t>
            </w:r>
          </w:p>
        </w:tc>
        <w:tc>
          <w:tcPr>
            <w:tcW w:w="3212" w:type="pct"/>
            <w:gridSpan w:val="2"/>
            <w:tcBorders>
              <w:top w:val="outset" w:sz="6" w:space="0" w:color="000000"/>
              <w:left w:val="outset" w:sz="6" w:space="0" w:color="000000"/>
              <w:bottom w:val="outset" w:sz="6" w:space="0" w:color="000000"/>
              <w:right w:val="outset" w:sz="6" w:space="0" w:color="000000"/>
            </w:tcBorders>
          </w:tcPr>
          <w:p w:rsidR="00B71646" w:rsidRPr="004E7774" w:rsidRDefault="00B71646" w:rsidP="00D73D1F">
            <w:pPr>
              <w:ind w:firstLine="217"/>
              <w:rPr>
                <w:sz w:val="24"/>
                <w:szCs w:val="24"/>
                <w:lang w:eastAsia="uk-UA"/>
              </w:rPr>
            </w:pPr>
            <w:r w:rsidRPr="004E7774">
              <w:rPr>
                <w:sz w:val="24"/>
                <w:szCs w:val="24"/>
                <w:lang w:eastAsia="uk-UA"/>
              </w:rPr>
              <w:t>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 крім вихідних та святкових днів.</w:t>
            </w:r>
          </w:p>
          <w:p w:rsidR="00B71646" w:rsidRPr="004E7774" w:rsidRDefault="00B71646" w:rsidP="00D73D1F">
            <w:pPr>
              <w:ind w:firstLine="217"/>
              <w:rPr>
                <w:sz w:val="24"/>
                <w:szCs w:val="24"/>
                <w:lang w:eastAsia="uk-UA"/>
              </w:rPr>
            </w:pPr>
            <w:r w:rsidRPr="004E7774">
              <w:rPr>
                <w:sz w:val="24"/>
                <w:szCs w:val="24"/>
                <w:lang w:eastAsia="uk-UA"/>
              </w:rPr>
              <w:t>Зупинення розгляду документів здійснюється у строк, встановлений для державної реєстрації.</w:t>
            </w:r>
          </w:p>
          <w:p w:rsidR="00B71646" w:rsidRPr="004E7774" w:rsidRDefault="00B71646" w:rsidP="00D73D1F">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rPr>
            </w:pPr>
            <w:r w:rsidRPr="004E7774">
              <w:rPr>
                <w:sz w:val="24"/>
                <w:szCs w:val="24"/>
                <w:lang w:eastAsia="uk-UA"/>
              </w:rPr>
              <w:t>Строк зупинення розгляду документів, поданих для державної реєстрації, становить 15 календарних днів з дати їх подання</w:t>
            </w:r>
          </w:p>
        </w:tc>
      </w:tr>
      <w:tr w:rsidR="00B71646" w:rsidRPr="004E7774" w:rsidTr="005C460B">
        <w:tc>
          <w:tcPr>
            <w:tcW w:w="237" w:type="pct"/>
            <w:tcBorders>
              <w:top w:val="outset" w:sz="6" w:space="0" w:color="000000"/>
              <w:left w:val="outset" w:sz="6" w:space="0" w:color="000000"/>
              <w:bottom w:val="outset" w:sz="6" w:space="0" w:color="000000"/>
              <w:right w:val="outset" w:sz="6" w:space="0" w:color="000000"/>
            </w:tcBorders>
          </w:tcPr>
          <w:p w:rsidR="00B71646" w:rsidRPr="004E7774" w:rsidRDefault="00B71646" w:rsidP="00FE1C03">
            <w:pPr>
              <w:jc w:val="center"/>
              <w:rPr>
                <w:sz w:val="24"/>
                <w:szCs w:val="24"/>
                <w:lang w:eastAsia="uk-UA"/>
              </w:rPr>
            </w:pPr>
            <w:r w:rsidRPr="004E7774">
              <w:rPr>
                <w:sz w:val="24"/>
                <w:szCs w:val="24"/>
                <w:lang w:eastAsia="uk-UA"/>
              </w:rPr>
              <w:t>12</w:t>
            </w:r>
          </w:p>
        </w:tc>
        <w:tc>
          <w:tcPr>
            <w:tcW w:w="1551" w:type="pct"/>
            <w:gridSpan w:val="2"/>
            <w:tcBorders>
              <w:top w:val="outset" w:sz="6" w:space="0" w:color="000000"/>
              <w:left w:val="outset" w:sz="6" w:space="0" w:color="000000"/>
              <w:bottom w:val="outset" w:sz="6" w:space="0" w:color="000000"/>
              <w:right w:val="outset" w:sz="6" w:space="0" w:color="000000"/>
            </w:tcBorders>
          </w:tcPr>
          <w:p w:rsidR="00B71646" w:rsidRPr="004E7774" w:rsidRDefault="00B71646" w:rsidP="00D73D1F">
            <w:pPr>
              <w:jc w:val="left"/>
              <w:rPr>
                <w:sz w:val="24"/>
                <w:szCs w:val="24"/>
                <w:lang w:eastAsia="uk-UA"/>
              </w:rPr>
            </w:pPr>
            <w:r w:rsidRPr="004E7774">
              <w:rPr>
                <w:sz w:val="24"/>
                <w:szCs w:val="24"/>
                <w:lang w:eastAsia="uk-UA"/>
              </w:rPr>
              <w:t>Перелік підстав для зупинення розгляду документів, поданих для державної реєстрації</w:t>
            </w:r>
          </w:p>
        </w:tc>
        <w:tc>
          <w:tcPr>
            <w:tcW w:w="3212" w:type="pct"/>
            <w:gridSpan w:val="2"/>
            <w:tcBorders>
              <w:top w:val="outset" w:sz="6" w:space="0" w:color="000000"/>
              <w:left w:val="outset" w:sz="6" w:space="0" w:color="000000"/>
              <w:bottom w:val="outset" w:sz="6" w:space="0" w:color="000000"/>
              <w:right w:val="outset" w:sz="6" w:space="0" w:color="000000"/>
            </w:tcBorders>
          </w:tcPr>
          <w:p w:rsidR="00B71646" w:rsidRPr="004E7774" w:rsidRDefault="00B71646" w:rsidP="0052271C">
            <w:pPr>
              <w:tabs>
                <w:tab w:val="left" w:pos="-67"/>
              </w:tabs>
              <w:ind w:firstLine="217"/>
              <w:rPr>
                <w:sz w:val="24"/>
                <w:szCs w:val="24"/>
                <w:lang w:eastAsia="uk-UA"/>
              </w:rPr>
            </w:pPr>
            <w:bookmarkStart w:id="2" w:name="o371"/>
            <w:bookmarkStart w:id="3" w:name="o625"/>
            <w:bookmarkStart w:id="4" w:name="o545"/>
            <w:bookmarkEnd w:id="2"/>
            <w:bookmarkEnd w:id="3"/>
            <w:bookmarkEnd w:id="4"/>
            <w:r w:rsidRPr="004E7774">
              <w:rPr>
                <w:sz w:val="24"/>
                <w:szCs w:val="24"/>
                <w:lang w:eastAsia="uk-UA"/>
              </w:rPr>
              <w:t>Подання документів або відомостей, визначених Законом України «Про державну реєстрацію юридичних осіб, фізичних осіб – підприємців та громадських формувань», не в повному обсязі;</w:t>
            </w:r>
          </w:p>
          <w:p w:rsidR="00B71646" w:rsidRPr="004E7774" w:rsidRDefault="00B71646" w:rsidP="0052271C">
            <w:pPr>
              <w:tabs>
                <w:tab w:val="left" w:pos="-67"/>
              </w:tabs>
              <w:ind w:firstLine="217"/>
              <w:rPr>
                <w:sz w:val="24"/>
                <w:szCs w:val="24"/>
                <w:lang w:eastAsia="uk-UA"/>
              </w:rPr>
            </w:pPr>
            <w:r w:rsidRPr="004E7774">
              <w:rPr>
                <w:sz w:val="24"/>
                <w:szCs w:val="24"/>
                <w:lang w:eastAsia="uk-UA"/>
              </w:rPr>
              <w:t>невідповідність документів вимогам, установленим статтею 15 Закону України «Про державну реєстрацію юридичних осіб, фізичних осіб – підприємців та громадських формувань»;</w:t>
            </w:r>
          </w:p>
          <w:p w:rsidR="00B71646" w:rsidRPr="004E7774" w:rsidRDefault="00B71646" w:rsidP="0052271C">
            <w:pPr>
              <w:tabs>
                <w:tab w:val="left" w:pos="-67"/>
              </w:tabs>
              <w:ind w:firstLine="217"/>
              <w:rPr>
                <w:sz w:val="24"/>
                <w:szCs w:val="24"/>
                <w:lang w:eastAsia="uk-UA"/>
              </w:rPr>
            </w:pPr>
            <w:r w:rsidRPr="004E7774">
              <w:rPr>
                <w:sz w:val="24"/>
                <w:szCs w:val="24"/>
                <w:lang w:eastAsia="uk-UA"/>
              </w:rPr>
              <w:t>невідповідність відомостей, зазначених у заяві про державну реєстрацію, відомостям, зазначеним у документах, поданих для державної реєстрації, або відомостям, що містяться в Єдиному державному реєстрі юридичних осіб, фізичних осіб – підприємців та громадських формувань;</w:t>
            </w:r>
          </w:p>
          <w:p w:rsidR="00B71646" w:rsidRPr="004E7774" w:rsidRDefault="00B71646" w:rsidP="0052271C">
            <w:pPr>
              <w:tabs>
                <w:tab w:val="left" w:pos="-67"/>
              </w:tabs>
              <w:ind w:firstLine="217"/>
              <w:rPr>
                <w:sz w:val="24"/>
                <w:szCs w:val="24"/>
                <w:lang w:eastAsia="uk-UA"/>
              </w:rPr>
            </w:pPr>
            <w:r w:rsidRPr="004E7774">
              <w:rPr>
                <w:sz w:val="24"/>
                <w:szCs w:val="24"/>
                <w:lang w:eastAsia="uk-UA"/>
              </w:rPr>
              <w:t>невідповідність відомостей, зазначених у документах, поданих для державної реєстрації, відомостям, що містяться в Єдиному державному реєстрі юридичних осіб, фізичних осіб – підприємців та громадських формувань;</w:t>
            </w:r>
          </w:p>
          <w:p w:rsidR="00B71646" w:rsidRPr="004E7774" w:rsidRDefault="00B71646" w:rsidP="0052271C">
            <w:pPr>
              <w:tabs>
                <w:tab w:val="left" w:pos="-67"/>
              </w:tabs>
              <w:ind w:firstLine="217"/>
              <w:rPr>
                <w:strike/>
                <w:sz w:val="24"/>
                <w:szCs w:val="24"/>
              </w:rPr>
            </w:pPr>
            <w:r w:rsidRPr="004E7774">
              <w:rPr>
                <w:sz w:val="24"/>
                <w:szCs w:val="24"/>
                <w:lang w:eastAsia="uk-UA"/>
              </w:rPr>
              <w:t>подання документів з порушенням встановленого законодавством строку для їх подання</w:t>
            </w:r>
          </w:p>
        </w:tc>
      </w:tr>
      <w:tr w:rsidR="00B71646" w:rsidRPr="004E7774" w:rsidTr="005C460B">
        <w:tc>
          <w:tcPr>
            <w:tcW w:w="237" w:type="pct"/>
            <w:tcBorders>
              <w:top w:val="outset" w:sz="6" w:space="0" w:color="000000"/>
              <w:left w:val="outset" w:sz="6" w:space="0" w:color="000000"/>
              <w:bottom w:val="outset" w:sz="6" w:space="0" w:color="000000"/>
              <w:right w:val="outset" w:sz="6" w:space="0" w:color="000000"/>
            </w:tcBorders>
          </w:tcPr>
          <w:p w:rsidR="00B71646" w:rsidRPr="004E7774" w:rsidRDefault="00B71646" w:rsidP="00FE1C03">
            <w:pPr>
              <w:jc w:val="center"/>
              <w:rPr>
                <w:sz w:val="24"/>
                <w:szCs w:val="24"/>
                <w:lang w:eastAsia="uk-UA"/>
              </w:rPr>
            </w:pPr>
            <w:r w:rsidRPr="004E7774">
              <w:rPr>
                <w:sz w:val="24"/>
                <w:szCs w:val="24"/>
                <w:lang w:eastAsia="uk-UA"/>
              </w:rPr>
              <w:t>13</w:t>
            </w:r>
          </w:p>
        </w:tc>
        <w:tc>
          <w:tcPr>
            <w:tcW w:w="1551" w:type="pct"/>
            <w:gridSpan w:val="2"/>
            <w:tcBorders>
              <w:top w:val="outset" w:sz="6" w:space="0" w:color="000000"/>
              <w:left w:val="outset" w:sz="6" w:space="0" w:color="000000"/>
              <w:bottom w:val="outset" w:sz="6" w:space="0" w:color="000000"/>
              <w:right w:val="outset" w:sz="6" w:space="0" w:color="000000"/>
            </w:tcBorders>
          </w:tcPr>
          <w:p w:rsidR="00B71646" w:rsidRPr="004E7774" w:rsidRDefault="00B71646" w:rsidP="00D73D1F">
            <w:pPr>
              <w:jc w:val="left"/>
              <w:rPr>
                <w:sz w:val="24"/>
                <w:szCs w:val="24"/>
                <w:lang w:eastAsia="uk-UA"/>
              </w:rPr>
            </w:pPr>
            <w:r w:rsidRPr="004E7774">
              <w:rPr>
                <w:sz w:val="24"/>
                <w:szCs w:val="24"/>
                <w:lang w:eastAsia="uk-UA"/>
              </w:rPr>
              <w:t>Перелік підстав для відмови у державній реєстрації</w:t>
            </w:r>
          </w:p>
        </w:tc>
        <w:tc>
          <w:tcPr>
            <w:tcW w:w="3212" w:type="pct"/>
            <w:gridSpan w:val="2"/>
            <w:tcBorders>
              <w:top w:val="outset" w:sz="6" w:space="0" w:color="000000"/>
              <w:left w:val="outset" w:sz="6" w:space="0" w:color="000000"/>
              <w:bottom w:val="outset" w:sz="6" w:space="0" w:color="000000"/>
              <w:right w:val="outset" w:sz="6" w:space="0" w:color="000000"/>
            </w:tcBorders>
          </w:tcPr>
          <w:p w:rsidR="00B71646" w:rsidRPr="004E7774" w:rsidRDefault="00B71646" w:rsidP="00D73D1F">
            <w:pPr>
              <w:tabs>
                <w:tab w:val="left" w:pos="1565"/>
              </w:tabs>
              <w:ind w:firstLine="217"/>
              <w:rPr>
                <w:sz w:val="24"/>
                <w:szCs w:val="24"/>
                <w:lang w:eastAsia="uk-UA"/>
              </w:rPr>
            </w:pPr>
            <w:r w:rsidRPr="004E7774">
              <w:rPr>
                <w:sz w:val="24"/>
                <w:szCs w:val="24"/>
                <w:lang w:eastAsia="uk-UA"/>
              </w:rPr>
              <w:t>Документи подано особою, яка не має на це повноважень;</w:t>
            </w:r>
          </w:p>
          <w:p w:rsidR="00B71646" w:rsidRPr="004E7774" w:rsidRDefault="00B71646" w:rsidP="00D73D1F">
            <w:pPr>
              <w:tabs>
                <w:tab w:val="left" w:pos="1565"/>
              </w:tabs>
              <w:ind w:firstLine="217"/>
              <w:rPr>
                <w:sz w:val="24"/>
                <w:szCs w:val="24"/>
                <w:lang w:eastAsia="uk-UA"/>
              </w:rPr>
            </w:pPr>
            <w:r w:rsidRPr="004E7774">
              <w:rPr>
                <w:sz w:val="24"/>
                <w:szCs w:val="24"/>
                <w:lang w:eastAsia="uk-UA"/>
              </w:rPr>
              <w:t>у Єдиному державному реєстрі юридичних осіб, фізичних осіб – підприємців та громадських формувань містяться відомості про судове рішення щодо заборони проведення реєстраційної дії;</w:t>
            </w:r>
          </w:p>
          <w:p w:rsidR="00B71646" w:rsidRPr="004E7774" w:rsidRDefault="00B71646" w:rsidP="0049549C">
            <w:pPr>
              <w:tabs>
                <w:tab w:val="left" w:pos="1565"/>
              </w:tabs>
              <w:ind w:firstLine="217"/>
              <w:rPr>
                <w:sz w:val="24"/>
                <w:szCs w:val="24"/>
                <w:lang w:eastAsia="uk-UA"/>
              </w:rPr>
            </w:pPr>
            <w:r w:rsidRPr="004E7774">
              <w:rPr>
                <w:sz w:val="24"/>
                <w:szCs w:val="24"/>
                <w:lang w:eastAsia="uk-UA"/>
              </w:rPr>
              <w:t>не усунуто підстави для зупинення розгляду документів протягом встановленого строку;</w:t>
            </w:r>
          </w:p>
          <w:p w:rsidR="00B71646" w:rsidRPr="004E7774" w:rsidRDefault="00B71646" w:rsidP="0049549C">
            <w:pPr>
              <w:tabs>
                <w:tab w:val="left" w:pos="1565"/>
              </w:tabs>
              <w:ind w:firstLine="217"/>
              <w:rPr>
                <w:sz w:val="24"/>
                <w:szCs w:val="24"/>
                <w:lang w:eastAsia="uk-UA"/>
              </w:rPr>
            </w:pPr>
            <w:r w:rsidRPr="004E7774">
              <w:rPr>
                <w:sz w:val="24"/>
                <w:szCs w:val="24"/>
                <w:lang w:eastAsia="uk-UA"/>
              </w:rPr>
              <w:t>документи суперечать вимогам Конституції та законів України;</w:t>
            </w:r>
          </w:p>
          <w:p w:rsidR="00B71646" w:rsidRPr="004E7774" w:rsidRDefault="00B71646" w:rsidP="0049549C">
            <w:pPr>
              <w:ind w:firstLine="217"/>
              <w:rPr>
                <w:sz w:val="24"/>
                <w:szCs w:val="24"/>
                <w:lang w:eastAsia="uk-UA"/>
              </w:rPr>
            </w:pPr>
            <w:bookmarkStart w:id="5" w:name="n738"/>
            <w:bookmarkStart w:id="6" w:name="n739"/>
            <w:bookmarkEnd w:id="5"/>
            <w:bookmarkEnd w:id="6"/>
            <w:r w:rsidRPr="004E7774">
              <w:rPr>
                <w:sz w:val="24"/>
                <w:szCs w:val="24"/>
                <w:lang w:eastAsia="uk-UA"/>
              </w:rPr>
              <w:lastRenderedPageBreak/>
              <w:t>документи для державної реєстрації припинення юридичної особи подані:</w:t>
            </w:r>
          </w:p>
          <w:p w:rsidR="00B71646" w:rsidRPr="004E7774" w:rsidRDefault="00B71646" w:rsidP="0049549C">
            <w:pPr>
              <w:ind w:firstLine="217"/>
              <w:rPr>
                <w:sz w:val="24"/>
                <w:szCs w:val="24"/>
                <w:lang w:eastAsia="uk-UA"/>
              </w:rPr>
            </w:pPr>
            <w:bookmarkStart w:id="7" w:name="n740"/>
            <w:bookmarkEnd w:id="7"/>
            <w:r w:rsidRPr="004E7774">
              <w:rPr>
                <w:sz w:val="24"/>
                <w:szCs w:val="24"/>
                <w:lang w:eastAsia="uk-UA"/>
              </w:rPr>
              <w:t>раніше строку, встановленого Законом України «Про державну реєстрацію юридичних осіб, фізичних осіб – підприємців та громадських формувань»;</w:t>
            </w:r>
          </w:p>
          <w:p w:rsidR="00B71646" w:rsidRPr="004E7774" w:rsidRDefault="00B71646" w:rsidP="0049549C">
            <w:pPr>
              <w:ind w:firstLine="217"/>
              <w:rPr>
                <w:sz w:val="24"/>
                <w:szCs w:val="24"/>
                <w:lang w:eastAsia="uk-UA"/>
              </w:rPr>
            </w:pPr>
            <w:bookmarkStart w:id="8" w:name="n741"/>
            <w:bookmarkStart w:id="9" w:name="n742"/>
            <w:bookmarkEnd w:id="8"/>
            <w:bookmarkEnd w:id="9"/>
            <w:r w:rsidRPr="004E7774">
              <w:rPr>
                <w:sz w:val="24"/>
                <w:szCs w:val="24"/>
                <w:lang w:eastAsia="uk-UA"/>
              </w:rPr>
              <w:t>у Єдиному державному реєстрі юридичних осіб, фізичних осіб та громадських формувань відсутній запис про державну реєстрацію юридичної особи, утвореної шляхом реорганізації в результаті злиття, приєднання, поділу або перетворення;</w:t>
            </w:r>
          </w:p>
          <w:p w:rsidR="00B71646" w:rsidRPr="004E7774" w:rsidRDefault="00B71646" w:rsidP="0049549C">
            <w:pPr>
              <w:ind w:firstLine="217"/>
              <w:rPr>
                <w:sz w:val="24"/>
                <w:szCs w:val="24"/>
                <w:lang w:eastAsia="uk-UA"/>
              </w:rPr>
            </w:pPr>
            <w:bookmarkStart w:id="10" w:name="n743"/>
            <w:bookmarkEnd w:id="10"/>
            <w:r w:rsidRPr="004E7774">
              <w:rPr>
                <w:sz w:val="24"/>
                <w:szCs w:val="24"/>
                <w:lang w:eastAsia="uk-UA"/>
              </w:rPr>
              <w:t xml:space="preserve">щодо акціонерного товариства, стосовно якого надійшли відомості про наявність </w:t>
            </w:r>
            <w:proofErr w:type="spellStart"/>
            <w:r w:rsidRPr="004E7774">
              <w:rPr>
                <w:sz w:val="24"/>
                <w:szCs w:val="24"/>
                <w:lang w:eastAsia="uk-UA"/>
              </w:rPr>
              <w:t>нескасованої</w:t>
            </w:r>
            <w:proofErr w:type="spellEnd"/>
            <w:r w:rsidRPr="004E7774">
              <w:rPr>
                <w:sz w:val="24"/>
                <w:szCs w:val="24"/>
                <w:lang w:eastAsia="uk-UA"/>
              </w:rPr>
              <w:t xml:space="preserve"> реєстрації випуску акцій;</w:t>
            </w:r>
          </w:p>
          <w:p w:rsidR="00B71646" w:rsidRPr="004E7774" w:rsidRDefault="00B71646" w:rsidP="0049549C">
            <w:pPr>
              <w:ind w:firstLine="217"/>
              <w:rPr>
                <w:sz w:val="24"/>
                <w:szCs w:val="24"/>
                <w:lang w:eastAsia="uk-UA"/>
              </w:rPr>
            </w:pPr>
            <w:bookmarkStart w:id="11" w:name="n744"/>
            <w:bookmarkEnd w:id="11"/>
            <w:r w:rsidRPr="004E7774">
              <w:rPr>
                <w:sz w:val="24"/>
                <w:szCs w:val="24"/>
                <w:lang w:eastAsia="uk-UA"/>
              </w:rPr>
              <w:t xml:space="preserve">щодо юридичної особи – емітента цінних паперів, стосовно якої надійшли відомості про наявність </w:t>
            </w:r>
            <w:proofErr w:type="spellStart"/>
            <w:r w:rsidRPr="004E7774">
              <w:rPr>
                <w:sz w:val="24"/>
                <w:szCs w:val="24"/>
                <w:lang w:eastAsia="uk-UA"/>
              </w:rPr>
              <w:t>нескасованих</w:t>
            </w:r>
            <w:proofErr w:type="spellEnd"/>
            <w:r w:rsidRPr="004E7774">
              <w:rPr>
                <w:sz w:val="24"/>
                <w:szCs w:val="24"/>
                <w:lang w:eastAsia="uk-UA"/>
              </w:rPr>
              <w:t xml:space="preserve"> випусків цінних паперів;</w:t>
            </w:r>
          </w:p>
          <w:p w:rsidR="00B71646" w:rsidRPr="004E7774" w:rsidRDefault="00B71646" w:rsidP="0049549C">
            <w:pPr>
              <w:ind w:firstLine="217"/>
              <w:rPr>
                <w:sz w:val="24"/>
                <w:szCs w:val="24"/>
                <w:lang w:eastAsia="uk-UA"/>
              </w:rPr>
            </w:pPr>
            <w:bookmarkStart w:id="12" w:name="n745"/>
            <w:bookmarkStart w:id="13" w:name="n746"/>
            <w:bookmarkEnd w:id="12"/>
            <w:bookmarkEnd w:id="13"/>
            <w:r w:rsidRPr="004E7774">
              <w:rPr>
                <w:sz w:val="24"/>
                <w:szCs w:val="24"/>
                <w:lang w:eastAsia="uk-UA"/>
              </w:rPr>
              <w:t>щодо юридичної особи, що реорганізується, стосовно якої надійшли відомості про наявність заборгованості із сплати податків і зборів та/або про наявність заборгованості із сплати єдиного внеску на загальнообов’язкове державне соціальне страхування та відсутній узгоджений план реорганізації юридичної особи;</w:t>
            </w:r>
          </w:p>
          <w:p w:rsidR="00B71646" w:rsidRPr="004E7774" w:rsidRDefault="00B71646" w:rsidP="0049549C">
            <w:pPr>
              <w:ind w:firstLine="217"/>
              <w:rPr>
                <w:sz w:val="24"/>
                <w:szCs w:val="24"/>
                <w:lang w:eastAsia="uk-UA"/>
              </w:rPr>
            </w:pPr>
            <w:bookmarkStart w:id="14" w:name="n747"/>
            <w:bookmarkEnd w:id="14"/>
            <w:r w:rsidRPr="004E7774">
              <w:rPr>
                <w:sz w:val="24"/>
                <w:szCs w:val="24"/>
                <w:lang w:eastAsia="uk-UA"/>
              </w:rPr>
              <w:t>щодо юридичної особи, стосовно якої надійшли відомості про наявність заборгованості із сплати страхових коштів до Пенсійного фонду України та фондів соціального страхування;</w:t>
            </w:r>
          </w:p>
          <w:p w:rsidR="00B71646" w:rsidRPr="004E7774" w:rsidRDefault="00B71646" w:rsidP="0049549C">
            <w:pPr>
              <w:ind w:firstLine="217"/>
              <w:rPr>
                <w:sz w:val="24"/>
                <w:szCs w:val="24"/>
                <w:lang w:eastAsia="uk-UA"/>
              </w:rPr>
            </w:pPr>
            <w:bookmarkStart w:id="15" w:name="n748"/>
            <w:bookmarkEnd w:id="15"/>
            <w:r w:rsidRPr="004E7774">
              <w:rPr>
                <w:sz w:val="24"/>
                <w:szCs w:val="24"/>
                <w:lang w:eastAsia="uk-UA"/>
              </w:rPr>
              <w:t>щодо юридичної особи, стосовно якої надійшли відомості про відкрите виконавче провадження;</w:t>
            </w:r>
          </w:p>
          <w:p w:rsidR="00B71646" w:rsidRPr="004E7774" w:rsidRDefault="00B71646" w:rsidP="00285187">
            <w:pPr>
              <w:ind w:firstLine="217"/>
              <w:rPr>
                <w:sz w:val="24"/>
                <w:szCs w:val="24"/>
                <w:lang w:eastAsia="uk-UA"/>
              </w:rPr>
            </w:pPr>
            <w:bookmarkStart w:id="16" w:name="n749"/>
            <w:bookmarkEnd w:id="16"/>
            <w:r w:rsidRPr="004E7774">
              <w:rPr>
                <w:sz w:val="24"/>
                <w:szCs w:val="24"/>
                <w:lang w:eastAsia="uk-UA"/>
              </w:rPr>
              <w:t>щодо юридичної особи, стосовно якої відкрито провадження у справі про банкрутство</w:t>
            </w:r>
          </w:p>
        </w:tc>
      </w:tr>
      <w:tr w:rsidR="00B71646" w:rsidRPr="004E7774" w:rsidTr="005C460B">
        <w:tc>
          <w:tcPr>
            <w:tcW w:w="237" w:type="pct"/>
            <w:tcBorders>
              <w:top w:val="outset" w:sz="6" w:space="0" w:color="000000"/>
              <w:left w:val="outset" w:sz="6" w:space="0" w:color="000000"/>
              <w:bottom w:val="outset" w:sz="6" w:space="0" w:color="000000"/>
              <w:right w:val="outset" w:sz="6" w:space="0" w:color="000000"/>
            </w:tcBorders>
          </w:tcPr>
          <w:p w:rsidR="00B71646" w:rsidRPr="004E7774" w:rsidRDefault="00B71646" w:rsidP="00FE1C03">
            <w:pPr>
              <w:jc w:val="center"/>
              <w:rPr>
                <w:sz w:val="24"/>
                <w:szCs w:val="24"/>
                <w:lang w:eastAsia="uk-UA"/>
              </w:rPr>
            </w:pPr>
            <w:r w:rsidRPr="004E7774">
              <w:rPr>
                <w:sz w:val="24"/>
                <w:szCs w:val="24"/>
                <w:lang w:eastAsia="uk-UA"/>
              </w:rPr>
              <w:lastRenderedPageBreak/>
              <w:t>14</w:t>
            </w:r>
          </w:p>
        </w:tc>
        <w:tc>
          <w:tcPr>
            <w:tcW w:w="1551" w:type="pct"/>
            <w:gridSpan w:val="2"/>
            <w:tcBorders>
              <w:top w:val="outset" w:sz="6" w:space="0" w:color="000000"/>
              <w:left w:val="outset" w:sz="6" w:space="0" w:color="000000"/>
              <w:bottom w:val="outset" w:sz="6" w:space="0" w:color="000000"/>
              <w:right w:val="outset" w:sz="6" w:space="0" w:color="000000"/>
            </w:tcBorders>
          </w:tcPr>
          <w:p w:rsidR="00B71646" w:rsidRPr="004E7774" w:rsidRDefault="00B71646" w:rsidP="00D73D1F">
            <w:pPr>
              <w:jc w:val="left"/>
              <w:rPr>
                <w:sz w:val="24"/>
                <w:szCs w:val="24"/>
                <w:lang w:eastAsia="uk-UA"/>
              </w:rPr>
            </w:pPr>
            <w:r w:rsidRPr="004E7774">
              <w:rPr>
                <w:sz w:val="24"/>
                <w:szCs w:val="24"/>
                <w:lang w:eastAsia="uk-UA"/>
              </w:rPr>
              <w:t>Результат надання адміністративної послуги</w:t>
            </w:r>
          </w:p>
        </w:tc>
        <w:tc>
          <w:tcPr>
            <w:tcW w:w="3212" w:type="pct"/>
            <w:gridSpan w:val="2"/>
            <w:tcBorders>
              <w:top w:val="outset" w:sz="6" w:space="0" w:color="000000"/>
              <w:left w:val="outset" w:sz="6" w:space="0" w:color="000000"/>
              <w:bottom w:val="outset" w:sz="6" w:space="0" w:color="000000"/>
              <w:right w:val="outset" w:sz="6" w:space="0" w:color="000000"/>
            </w:tcBorders>
          </w:tcPr>
          <w:p w:rsidR="00B71646" w:rsidRPr="004E7774" w:rsidRDefault="00B71646" w:rsidP="009A71BA">
            <w:pPr>
              <w:tabs>
                <w:tab w:val="left" w:pos="358"/>
                <w:tab w:val="left" w:pos="449"/>
              </w:tabs>
              <w:ind w:firstLine="217"/>
              <w:rPr>
                <w:sz w:val="24"/>
                <w:szCs w:val="24"/>
              </w:rPr>
            </w:pPr>
            <w:bookmarkStart w:id="17" w:name="o638"/>
            <w:bookmarkEnd w:id="17"/>
            <w:r w:rsidRPr="004E7774">
              <w:rPr>
                <w:sz w:val="24"/>
                <w:szCs w:val="24"/>
              </w:rPr>
              <w:t>Внесення відповідного запису до Єдиного державного реєстру юридичних осіб, фізичних осіб – підприємців та громадських формувань;</w:t>
            </w:r>
          </w:p>
          <w:p w:rsidR="00B71646" w:rsidRPr="004E7774" w:rsidRDefault="00B71646" w:rsidP="00910543">
            <w:pPr>
              <w:tabs>
                <w:tab w:val="left" w:pos="358"/>
                <w:tab w:val="left" w:pos="449"/>
              </w:tabs>
              <w:ind w:firstLine="217"/>
              <w:rPr>
                <w:sz w:val="24"/>
                <w:szCs w:val="24"/>
                <w:lang w:eastAsia="uk-UA"/>
              </w:rPr>
            </w:pPr>
            <w:r w:rsidRPr="004E7774">
              <w:rPr>
                <w:sz w:val="24"/>
                <w:szCs w:val="24"/>
              </w:rPr>
              <w:t>повідомлення про відмову у державній реєстрації із зазначенням виключного переліку підстав для відмови</w:t>
            </w:r>
          </w:p>
        </w:tc>
      </w:tr>
      <w:tr w:rsidR="00B71646" w:rsidRPr="004E7774" w:rsidTr="005C460B">
        <w:tc>
          <w:tcPr>
            <w:tcW w:w="237" w:type="pct"/>
            <w:tcBorders>
              <w:top w:val="outset" w:sz="6" w:space="0" w:color="000000"/>
              <w:left w:val="outset" w:sz="6" w:space="0" w:color="000000"/>
              <w:bottom w:val="outset" w:sz="6" w:space="0" w:color="000000"/>
              <w:right w:val="outset" w:sz="6" w:space="0" w:color="000000"/>
            </w:tcBorders>
          </w:tcPr>
          <w:p w:rsidR="00B71646" w:rsidRPr="004E7774" w:rsidRDefault="00B71646" w:rsidP="00FE1C03">
            <w:pPr>
              <w:jc w:val="center"/>
              <w:rPr>
                <w:sz w:val="24"/>
                <w:szCs w:val="24"/>
                <w:lang w:eastAsia="uk-UA"/>
              </w:rPr>
            </w:pPr>
            <w:r w:rsidRPr="004E7774">
              <w:rPr>
                <w:sz w:val="24"/>
                <w:szCs w:val="24"/>
                <w:lang w:eastAsia="uk-UA"/>
              </w:rPr>
              <w:t>15</w:t>
            </w:r>
          </w:p>
        </w:tc>
        <w:tc>
          <w:tcPr>
            <w:tcW w:w="1551" w:type="pct"/>
            <w:gridSpan w:val="2"/>
            <w:tcBorders>
              <w:top w:val="outset" w:sz="6" w:space="0" w:color="000000"/>
              <w:left w:val="outset" w:sz="6" w:space="0" w:color="000000"/>
              <w:bottom w:val="outset" w:sz="6" w:space="0" w:color="000000"/>
              <w:right w:val="outset" w:sz="6" w:space="0" w:color="000000"/>
            </w:tcBorders>
          </w:tcPr>
          <w:p w:rsidR="00B71646" w:rsidRPr="004E7774" w:rsidRDefault="00B71646" w:rsidP="00D73D1F">
            <w:pPr>
              <w:jc w:val="left"/>
              <w:rPr>
                <w:sz w:val="24"/>
                <w:szCs w:val="24"/>
                <w:lang w:eastAsia="uk-UA"/>
              </w:rPr>
            </w:pPr>
            <w:r w:rsidRPr="004E7774">
              <w:rPr>
                <w:sz w:val="24"/>
                <w:szCs w:val="24"/>
                <w:lang w:eastAsia="uk-UA"/>
              </w:rPr>
              <w:t>Способи отримання відповіді (результату)</w:t>
            </w:r>
          </w:p>
        </w:tc>
        <w:tc>
          <w:tcPr>
            <w:tcW w:w="3212" w:type="pct"/>
            <w:gridSpan w:val="2"/>
            <w:tcBorders>
              <w:top w:val="outset" w:sz="6" w:space="0" w:color="000000"/>
              <w:left w:val="outset" w:sz="6" w:space="0" w:color="000000"/>
              <w:bottom w:val="outset" w:sz="6" w:space="0" w:color="000000"/>
              <w:right w:val="outset" w:sz="6" w:space="0" w:color="000000"/>
            </w:tcBorders>
          </w:tcPr>
          <w:p w:rsidR="00B71646" w:rsidRPr="004E7774" w:rsidRDefault="00B71646" w:rsidP="001F5286">
            <w:pPr>
              <w:pStyle w:val="a3"/>
              <w:tabs>
                <w:tab w:val="left" w:pos="358"/>
              </w:tabs>
              <w:ind w:left="0" w:firstLine="217"/>
              <w:rPr>
                <w:sz w:val="24"/>
                <w:szCs w:val="24"/>
              </w:rPr>
            </w:pPr>
            <w:r w:rsidRPr="004E7774">
              <w:rPr>
                <w:sz w:val="24"/>
                <w:szCs w:val="24"/>
              </w:rPr>
              <w:t>Результати надання адміністративної послуги у сфері державної реєстрації оприлюднюються на порталі електронних сервісів та доступні для їх пошуку за кодом доступу.</w:t>
            </w:r>
          </w:p>
          <w:p w:rsidR="00B71646" w:rsidRPr="004E7774" w:rsidRDefault="00B71646" w:rsidP="001F5286">
            <w:pPr>
              <w:pStyle w:val="a3"/>
              <w:tabs>
                <w:tab w:val="left" w:pos="358"/>
              </w:tabs>
              <w:ind w:left="0" w:firstLine="217"/>
              <w:rPr>
                <w:sz w:val="24"/>
                <w:szCs w:val="24"/>
                <w:lang w:eastAsia="uk-UA"/>
              </w:rPr>
            </w:pPr>
            <w:r w:rsidRPr="004E7774">
              <w:rPr>
                <w:sz w:val="24"/>
                <w:szCs w:val="24"/>
                <w:lang w:eastAsia="uk-UA"/>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bl>
    <w:p w:rsidR="00922BB8" w:rsidRDefault="00922BB8" w:rsidP="0007255D">
      <w:pPr>
        <w:ind w:left="5670"/>
        <w:rPr>
          <w:bCs/>
          <w:color w:val="000000"/>
          <w:lang w:val="en-US"/>
        </w:rPr>
      </w:pPr>
      <w:bookmarkStart w:id="18" w:name="n43"/>
      <w:bookmarkEnd w:id="18"/>
    </w:p>
    <w:p w:rsidR="00922BB8" w:rsidRDefault="00922BB8" w:rsidP="0007255D">
      <w:pPr>
        <w:ind w:left="5670"/>
        <w:rPr>
          <w:bCs/>
          <w:color w:val="000000"/>
          <w:lang w:val="en-US"/>
        </w:rPr>
      </w:pPr>
    </w:p>
    <w:p w:rsidR="00922BB8" w:rsidRDefault="00922BB8" w:rsidP="0007255D">
      <w:pPr>
        <w:ind w:left="5670"/>
        <w:rPr>
          <w:bCs/>
          <w:color w:val="000000"/>
          <w:lang w:val="en-US"/>
        </w:rPr>
      </w:pPr>
    </w:p>
    <w:p w:rsidR="00922BB8" w:rsidRDefault="00922BB8" w:rsidP="0007255D">
      <w:pPr>
        <w:ind w:left="5670"/>
        <w:rPr>
          <w:bCs/>
          <w:color w:val="000000"/>
          <w:lang w:val="en-US"/>
        </w:rPr>
      </w:pPr>
    </w:p>
    <w:p w:rsidR="00922BB8" w:rsidRDefault="00922BB8" w:rsidP="0007255D">
      <w:pPr>
        <w:ind w:left="5670"/>
        <w:rPr>
          <w:bCs/>
          <w:color w:val="000000"/>
          <w:lang w:val="en-US"/>
        </w:rPr>
      </w:pPr>
    </w:p>
    <w:p w:rsidR="00922BB8" w:rsidRDefault="00922BB8" w:rsidP="0007255D">
      <w:pPr>
        <w:ind w:left="5670"/>
        <w:rPr>
          <w:bCs/>
          <w:color w:val="000000"/>
          <w:lang w:val="en-US"/>
        </w:rPr>
      </w:pPr>
    </w:p>
    <w:p w:rsidR="00922BB8" w:rsidRDefault="00922BB8" w:rsidP="00922BB8">
      <w:pPr>
        <w:ind w:left="5670"/>
        <w:rPr>
          <w:bCs/>
          <w:color w:val="000000"/>
        </w:rPr>
      </w:pPr>
      <w:r>
        <w:rPr>
          <w:bCs/>
          <w:color w:val="000000"/>
        </w:rPr>
        <w:lastRenderedPageBreak/>
        <w:t>ЗАТВЕРДЖЕНО</w:t>
      </w:r>
    </w:p>
    <w:p w:rsidR="00922BB8" w:rsidRDefault="00922BB8" w:rsidP="00922BB8">
      <w:pPr>
        <w:ind w:left="5670"/>
        <w:rPr>
          <w:bCs/>
          <w:color w:val="000000"/>
        </w:rPr>
      </w:pPr>
      <w:r>
        <w:rPr>
          <w:bCs/>
          <w:color w:val="000000"/>
        </w:rPr>
        <w:t xml:space="preserve">Розпорядження голови </w:t>
      </w:r>
    </w:p>
    <w:p w:rsidR="00922BB8" w:rsidRDefault="00922BB8" w:rsidP="00922BB8">
      <w:pPr>
        <w:ind w:left="5670"/>
        <w:rPr>
          <w:bCs/>
          <w:color w:val="000000"/>
        </w:rPr>
      </w:pPr>
      <w:r>
        <w:rPr>
          <w:bCs/>
          <w:color w:val="000000"/>
        </w:rPr>
        <w:t>райдержадміністрації</w:t>
      </w:r>
    </w:p>
    <w:p w:rsidR="00922BB8" w:rsidRDefault="00922BB8" w:rsidP="00922BB8">
      <w:pPr>
        <w:ind w:left="5670"/>
        <w:rPr>
          <w:bCs/>
          <w:color w:val="000000"/>
        </w:rPr>
      </w:pPr>
      <w:r>
        <w:rPr>
          <w:bCs/>
          <w:color w:val="000000"/>
        </w:rPr>
        <w:t>«10» серпня 2016 року № 219</w:t>
      </w:r>
    </w:p>
    <w:p w:rsidR="0007255D" w:rsidRDefault="0007255D" w:rsidP="0007255D">
      <w:pPr>
        <w:autoSpaceDE w:val="0"/>
        <w:autoSpaceDN w:val="0"/>
        <w:adjustRightInd w:val="0"/>
        <w:jc w:val="right"/>
        <w:rPr>
          <w:rFonts w:ascii="Times New Roman CYR" w:hAnsi="Times New Roman CYR" w:cs="Times New Roman CYR"/>
          <w:color w:val="000000"/>
          <w:sz w:val="26"/>
          <w:szCs w:val="26"/>
        </w:rPr>
      </w:pPr>
    </w:p>
    <w:p w:rsidR="0007255D" w:rsidRDefault="0007255D" w:rsidP="0007255D">
      <w:pPr>
        <w:autoSpaceDE w:val="0"/>
        <w:autoSpaceDN w:val="0"/>
        <w:adjustRightInd w:val="0"/>
        <w:jc w:val="center"/>
        <w:rPr>
          <w:rFonts w:ascii="Times New Roman CYR" w:hAnsi="Times New Roman CYR" w:cs="Times New Roman CYR"/>
          <w:b/>
          <w:bCs/>
          <w:color w:val="000000"/>
          <w:sz w:val="26"/>
          <w:szCs w:val="26"/>
        </w:rPr>
      </w:pPr>
      <w:r>
        <w:rPr>
          <w:rFonts w:ascii="Times New Roman CYR" w:hAnsi="Times New Roman CYR" w:cs="Times New Roman CYR"/>
          <w:b/>
          <w:bCs/>
          <w:color w:val="000000"/>
          <w:sz w:val="26"/>
          <w:szCs w:val="26"/>
        </w:rPr>
        <w:t xml:space="preserve">ТЕХНОЛОГІЧНА КАРТКА </w:t>
      </w:r>
    </w:p>
    <w:p w:rsidR="0007255D" w:rsidRDefault="0007255D" w:rsidP="0007255D">
      <w:pPr>
        <w:autoSpaceDE w:val="0"/>
        <w:autoSpaceDN w:val="0"/>
        <w:adjustRightInd w:val="0"/>
        <w:jc w:val="center"/>
        <w:rPr>
          <w:rFonts w:ascii="Times New Roman CYR" w:hAnsi="Times New Roman CYR" w:cs="Times New Roman CYR"/>
          <w:bCs/>
          <w:color w:val="000000"/>
          <w:sz w:val="26"/>
          <w:szCs w:val="26"/>
        </w:rPr>
      </w:pPr>
      <w:r>
        <w:rPr>
          <w:rFonts w:ascii="Times New Roman CYR" w:hAnsi="Times New Roman CYR" w:cs="Times New Roman CYR"/>
          <w:bCs/>
          <w:color w:val="000000"/>
          <w:sz w:val="26"/>
          <w:szCs w:val="26"/>
        </w:rPr>
        <w:t>надання адміністративної послуги:</w:t>
      </w:r>
    </w:p>
    <w:p w:rsidR="0007255D" w:rsidRDefault="0007255D" w:rsidP="0007255D">
      <w:pPr>
        <w:tabs>
          <w:tab w:val="left" w:pos="3969"/>
        </w:tabs>
        <w:jc w:val="center"/>
        <w:rPr>
          <w:b/>
          <w:sz w:val="26"/>
          <w:szCs w:val="26"/>
          <w:lang w:eastAsia="uk-UA"/>
        </w:rPr>
      </w:pPr>
      <w:r>
        <w:rPr>
          <w:rFonts w:ascii="Times New Roman CYR" w:hAnsi="Times New Roman CYR" w:cs="Times New Roman CYR"/>
          <w:b/>
          <w:color w:val="000000"/>
          <w:sz w:val="26"/>
          <w:szCs w:val="26"/>
        </w:rPr>
        <w:t xml:space="preserve">Державна реєстрація </w:t>
      </w:r>
      <w:r w:rsidRPr="004E7774">
        <w:rPr>
          <w:b/>
          <w:sz w:val="26"/>
          <w:szCs w:val="26"/>
          <w:lang w:eastAsia="uk-UA"/>
        </w:rPr>
        <w:t>реєстрації припинення юридичної особи в результаті її реорганізації (крім громадського формування)</w:t>
      </w:r>
    </w:p>
    <w:p w:rsidR="0007255D" w:rsidRDefault="0007255D" w:rsidP="0007255D">
      <w:pPr>
        <w:tabs>
          <w:tab w:val="left" w:pos="3969"/>
        </w:tabs>
        <w:jc w:val="center"/>
        <w:rPr>
          <w:b/>
          <w:sz w:val="26"/>
          <w:szCs w:val="26"/>
          <w:lang w:eastAsia="uk-UA"/>
        </w:rPr>
      </w:pPr>
    </w:p>
    <w:tbl>
      <w:tblPr>
        <w:tblW w:w="9819" w:type="dxa"/>
        <w:tblInd w:w="-120" w:type="dxa"/>
        <w:tblLayout w:type="fixed"/>
        <w:tblCellMar>
          <w:left w:w="60" w:type="dxa"/>
          <w:right w:w="60" w:type="dxa"/>
        </w:tblCellMar>
        <w:tblLook w:val="04A0"/>
      </w:tblPr>
      <w:tblGrid>
        <w:gridCol w:w="3298"/>
        <w:gridCol w:w="2126"/>
        <w:gridCol w:w="2835"/>
        <w:gridCol w:w="1560"/>
      </w:tblGrid>
      <w:tr w:rsidR="0007255D" w:rsidTr="00922BB8">
        <w:trPr>
          <w:trHeight w:val="1"/>
        </w:trPr>
        <w:tc>
          <w:tcPr>
            <w:tcW w:w="3298" w:type="dxa"/>
            <w:tcBorders>
              <w:top w:val="single" w:sz="4" w:space="0" w:color="000000"/>
              <w:left w:val="single" w:sz="4" w:space="0" w:color="000000"/>
              <w:bottom w:val="single" w:sz="4" w:space="0" w:color="000000"/>
              <w:right w:val="single" w:sz="4" w:space="0" w:color="000000"/>
            </w:tcBorders>
            <w:shd w:val="clear" w:color="auto" w:fill="FFFFFF"/>
            <w:hideMark/>
          </w:tcPr>
          <w:p w:rsidR="0007255D" w:rsidRDefault="0007255D" w:rsidP="007C5C11">
            <w:pPr>
              <w:autoSpaceDE w:val="0"/>
              <w:autoSpaceDN w:val="0"/>
              <w:adjustRightInd w:val="0"/>
              <w:jc w:val="center"/>
              <w:rPr>
                <w:rFonts w:ascii="Calibri" w:hAnsi="Calibri" w:cs="Calibri"/>
                <w:i/>
                <w:color w:val="000000"/>
                <w:sz w:val="24"/>
                <w:szCs w:val="24"/>
              </w:rPr>
            </w:pPr>
            <w:r>
              <w:rPr>
                <w:rFonts w:ascii="Times New Roman CYR" w:hAnsi="Times New Roman CYR" w:cs="Times New Roman CYR"/>
                <w:i/>
                <w:color w:val="000000"/>
                <w:sz w:val="24"/>
                <w:szCs w:val="24"/>
              </w:rPr>
              <w:t>Етапи опрацювання заяви про надання адміністративної послуги</w:t>
            </w:r>
          </w:p>
        </w:tc>
        <w:tc>
          <w:tcPr>
            <w:tcW w:w="2126" w:type="dxa"/>
            <w:tcBorders>
              <w:top w:val="single" w:sz="4" w:space="0" w:color="000000"/>
              <w:left w:val="single" w:sz="4" w:space="0" w:color="000000"/>
              <w:bottom w:val="single" w:sz="4" w:space="0" w:color="000000"/>
              <w:right w:val="single" w:sz="4" w:space="0" w:color="000000"/>
            </w:tcBorders>
            <w:shd w:val="clear" w:color="auto" w:fill="FFFFFF"/>
            <w:hideMark/>
          </w:tcPr>
          <w:p w:rsidR="0007255D" w:rsidRDefault="0007255D" w:rsidP="007C5C11">
            <w:pPr>
              <w:autoSpaceDE w:val="0"/>
              <w:autoSpaceDN w:val="0"/>
              <w:adjustRightInd w:val="0"/>
              <w:jc w:val="center"/>
              <w:rPr>
                <w:rFonts w:ascii="Calibri" w:hAnsi="Calibri" w:cs="Calibri"/>
                <w:i/>
                <w:color w:val="000000"/>
                <w:sz w:val="24"/>
                <w:szCs w:val="24"/>
                <w:lang w:val="en-US"/>
              </w:rPr>
            </w:pPr>
            <w:r>
              <w:rPr>
                <w:rFonts w:ascii="Times New Roman CYR" w:hAnsi="Times New Roman CYR" w:cs="Times New Roman CYR"/>
                <w:i/>
                <w:color w:val="000000"/>
                <w:sz w:val="24"/>
                <w:szCs w:val="24"/>
              </w:rPr>
              <w:t>Відповідальна особа</w:t>
            </w:r>
          </w:p>
        </w:tc>
        <w:tc>
          <w:tcPr>
            <w:tcW w:w="2835" w:type="dxa"/>
            <w:tcBorders>
              <w:top w:val="single" w:sz="4" w:space="0" w:color="000000"/>
              <w:left w:val="single" w:sz="4" w:space="0" w:color="000000"/>
              <w:bottom w:val="single" w:sz="4" w:space="0" w:color="000000"/>
              <w:right w:val="single" w:sz="4" w:space="0" w:color="000000"/>
            </w:tcBorders>
            <w:shd w:val="clear" w:color="auto" w:fill="FFFFFF"/>
            <w:hideMark/>
          </w:tcPr>
          <w:p w:rsidR="0007255D" w:rsidRDefault="0007255D" w:rsidP="007C5C11">
            <w:pPr>
              <w:autoSpaceDE w:val="0"/>
              <w:autoSpaceDN w:val="0"/>
              <w:adjustRightInd w:val="0"/>
              <w:jc w:val="center"/>
              <w:rPr>
                <w:rFonts w:ascii="Calibri" w:hAnsi="Calibri" w:cs="Calibri"/>
                <w:i/>
                <w:color w:val="000000"/>
                <w:sz w:val="24"/>
                <w:szCs w:val="24"/>
              </w:rPr>
            </w:pPr>
            <w:r>
              <w:rPr>
                <w:rFonts w:ascii="Times New Roman CYR" w:hAnsi="Times New Roman CYR" w:cs="Times New Roman CYR"/>
                <w:i/>
                <w:color w:val="000000"/>
                <w:sz w:val="24"/>
                <w:szCs w:val="24"/>
              </w:rPr>
              <w:t xml:space="preserve">Структурний підрозділ, відповідальний за етап </w:t>
            </w:r>
            <w:r>
              <w:rPr>
                <w:rFonts w:ascii="Times New Roman CYR" w:hAnsi="Times New Roman CYR" w:cs="Times New Roman CYR"/>
                <w:i/>
                <w:color w:val="000000"/>
                <w:sz w:val="24"/>
                <w:szCs w:val="24"/>
              </w:rPr>
              <w:br/>
            </w:r>
            <w:r>
              <w:rPr>
                <w:i/>
                <w:color w:val="000000"/>
                <w:sz w:val="24"/>
                <w:szCs w:val="24"/>
              </w:rPr>
              <w:t>(</w:t>
            </w:r>
            <w:r>
              <w:rPr>
                <w:rFonts w:ascii="Times New Roman CYR" w:hAnsi="Times New Roman CYR" w:cs="Times New Roman CYR"/>
                <w:i/>
                <w:color w:val="000000"/>
                <w:sz w:val="24"/>
                <w:szCs w:val="24"/>
              </w:rPr>
              <w:t>дію, рішення)</w:t>
            </w:r>
          </w:p>
        </w:tc>
        <w:tc>
          <w:tcPr>
            <w:tcW w:w="1560" w:type="dxa"/>
            <w:tcBorders>
              <w:top w:val="single" w:sz="4" w:space="0" w:color="000000"/>
              <w:left w:val="single" w:sz="4" w:space="0" w:color="000000"/>
              <w:bottom w:val="single" w:sz="4" w:space="0" w:color="000000"/>
              <w:right w:val="single" w:sz="4" w:space="0" w:color="000000"/>
            </w:tcBorders>
            <w:shd w:val="clear" w:color="auto" w:fill="FFFFFF"/>
            <w:hideMark/>
          </w:tcPr>
          <w:p w:rsidR="0007255D" w:rsidRDefault="0007255D" w:rsidP="007C5C11">
            <w:pPr>
              <w:autoSpaceDE w:val="0"/>
              <w:autoSpaceDN w:val="0"/>
              <w:adjustRightInd w:val="0"/>
              <w:jc w:val="center"/>
              <w:rPr>
                <w:rFonts w:ascii="Calibri" w:hAnsi="Calibri" w:cs="Calibri"/>
                <w:i/>
                <w:color w:val="000000"/>
                <w:sz w:val="24"/>
                <w:szCs w:val="24"/>
              </w:rPr>
            </w:pPr>
            <w:r>
              <w:rPr>
                <w:rFonts w:ascii="Times New Roman CYR" w:hAnsi="Times New Roman CYR" w:cs="Times New Roman CYR"/>
                <w:i/>
                <w:color w:val="000000"/>
                <w:sz w:val="24"/>
                <w:szCs w:val="24"/>
              </w:rPr>
              <w:t xml:space="preserve">Строки виконання етапів </w:t>
            </w:r>
            <w:r>
              <w:rPr>
                <w:rFonts w:ascii="Times New Roman CYR" w:hAnsi="Times New Roman CYR" w:cs="Times New Roman CYR"/>
                <w:i/>
                <w:color w:val="000000"/>
                <w:sz w:val="24"/>
                <w:szCs w:val="24"/>
              </w:rPr>
              <w:br/>
            </w:r>
            <w:r>
              <w:rPr>
                <w:i/>
                <w:color w:val="000000"/>
                <w:sz w:val="24"/>
                <w:szCs w:val="24"/>
              </w:rPr>
              <w:t>(</w:t>
            </w:r>
            <w:r>
              <w:rPr>
                <w:rFonts w:ascii="Times New Roman CYR" w:hAnsi="Times New Roman CYR" w:cs="Times New Roman CYR"/>
                <w:i/>
                <w:color w:val="000000"/>
                <w:sz w:val="24"/>
                <w:szCs w:val="24"/>
              </w:rPr>
              <w:t>дію, рішення)</w:t>
            </w:r>
          </w:p>
        </w:tc>
      </w:tr>
      <w:tr w:rsidR="0007255D" w:rsidTr="00922BB8">
        <w:trPr>
          <w:trHeight w:val="1"/>
        </w:trPr>
        <w:tc>
          <w:tcPr>
            <w:tcW w:w="3298" w:type="dxa"/>
            <w:tcBorders>
              <w:top w:val="single" w:sz="4" w:space="0" w:color="000000"/>
              <w:left w:val="single" w:sz="4" w:space="0" w:color="000000"/>
              <w:bottom w:val="single" w:sz="4" w:space="0" w:color="000000"/>
              <w:right w:val="single" w:sz="4" w:space="0" w:color="000000"/>
            </w:tcBorders>
            <w:shd w:val="clear" w:color="auto" w:fill="FFFFFF"/>
            <w:hideMark/>
          </w:tcPr>
          <w:p w:rsidR="0007255D" w:rsidRPr="0007255D" w:rsidRDefault="0007255D" w:rsidP="0007255D">
            <w:pPr>
              <w:tabs>
                <w:tab w:val="left" w:pos="3969"/>
              </w:tabs>
              <w:rPr>
                <w:sz w:val="24"/>
                <w:szCs w:val="24"/>
                <w:lang w:eastAsia="uk-UA"/>
              </w:rPr>
            </w:pPr>
            <w:r w:rsidRPr="0007255D">
              <w:rPr>
                <w:color w:val="000000"/>
                <w:sz w:val="24"/>
                <w:szCs w:val="24"/>
              </w:rPr>
              <w:t xml:space="preserve">1. </w:t>
            </w:r>
            <w:r w:rsidRPr="0007255D">
              <w:rPr>
                <w:rFonts w:ascii="Times New Roman CYR" w:hAnsi="Times New Roman CYR" w:cs="Times New Roman CYR"/>
                <w:color w:val="000000"/>
                <w:sz w:val="24"/>
                <w:szCs w:val="24"/>
              </w:rPr>
              <w:t xml:space="preserve">Прийом за описом документів, які подаються для проведення державної реєстрації </w:t>
            </w:r>
            <w:r w:rsidRPr="0007255D">
              <w:rPr>
                <w:sz w:val="24"/>
                <w:szCs w:val="24"/>
                <w:lang w:eastAsia="uk-UA"/>
              </w:rPr>
              <w:t>припинення юридичної особи в результаті її реорганізації (крім громадського формування)</w:t>
            </w:r>
          </w:p>
          <w:p w:rsidR="0007255D" w:rsidRDefault="0007255D" w:rsidP="0007255D">
            <w:pPr>
              <w:tabs>
                <w:tab w:val="left" w:pos="3969"/>
              </w:tabs>
              <w:jc w:val="center"/>
              <w:rPr>
                <w:b/>
                <w:sz w:val="26"/>
                <w:szCs w:val="26"/>
                <w:lang w:eastAsia="uk-UA"/>
              </w:rPr>
            </w:pPr>
          </w:p>
          <w:p w:rsidR="0007255D" w:rsidRDefault="0007255D" w:rsidP="007C5C11">
            <w:pPr>
              <w:tabs>
                <w:tab w:val="left" w:pos="3969"/>
              </w:tabs>
              <w:rPr>
                <w:sz w:val="24"/>
                <w:szCs w:val="24"/>
                <w:lang w:eastAsia="uk-UA"/>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07255D" w:rsidRDefault="0007255D" w:rsidP="007C5C11">
            <w:pPr>
              <w:autoSpaceDE w:val="0"/>
              <w:autoSpaceDN w:val="0"/>
              <w:adjustRightInd w:val="0"/>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Державний реєстратор </w:t>
            </w:r>
          </w:p>
          <w:p w:rsidR="0007255D" w:rsidRDefault="0007255D" w:rsidP="007C5C11">
            <w:pPr>
              <w:autoSpaceDE w:val="0"/>
              <w:autoSpaceDN w:val="0"/>
              <w:adjustRightInd w:val="0"/>
              <w:rPr>
                <w:rFonts w:ascii="Times New Roman CYR" w:hAnsi="Times New Roman CYR" w:cs="Times New Roman CYR"/>
                <w:color w:val="000000"/>
                <w:sz w:val="24"/>
                <w:szCs w:val="24"/>
              </w:rPr>
            </w:pPr>
          </w:p>
          <w:p w:rsidR="0007255D" w:rsidRDefault="0007255D" w:rsidP="007C5C11">
            <w:pPr>
              <w:autoSpaceDE w:val="0"/>
              <w:autoSpaceDN w:val="0"/>
              <w:adjustRightInd w:val="0"/>
              <w:rPr>
                <w:rFonts w:ascii="Times New Roman CYR" w:hAnsi="Times New Roman CYR" w:cs="Times New Roman CYR"/>
                <w:color w:val="000000"/>
                <w:sz w:val="24"/>
                <w:szCs w:val="24"/>
              </w:rPr>
            </w:pPr>
          </w:p>
          <w:p w:rsidR="0007255D" w:rsidRDefault="0007255D" w:rsidP="007C5C11">
            <w:pPr>
              <w:autoSpaceDE w:val="0"/>
              <w:autoSpaceDN w:val="0"/>
              <w:adjustRightInd w:val="0"/>
              <w:rPr>
                <w:rFonts w:ascii="Times New Roman CYR" w:hAnsi="Times New Roman CYR" w:cs="Times New Roman CYR"/>
                <w:color w:val="000000"/>
                <w:sz w:val="24"/>
                <w:szCs w:val="24"/>
              </w:rPr>
            </w:pPr>
          </w:p>
          <w:p w:rsidR="0007255D" w:rsidRDefault="0007255D" w:rsidP="007C5C11">
            <w:pPr>
              <w:autoSpaceDE w:val="0"/>
              <w:autoSpaceDN w:val="0"/>
              <w:adjustRightInd w:val="0"/>
              <w:rPr>
                <w:rFonts w:ascii="Times New Roman CYR" w:hAnsi="Times New Roman CYR" w:cs="Times New Roman CYR"/>
                <w:color w:val="000000"/>
                <w:sz w:val="24"/>
                <w:szCs w:val="24"/>
              </w:rPr>
            </w:pPr>
          </w:p>
          <w:p w:rsidR="0007255D" w:rsidRDefault="0007255D" w:rsidP="007C5C11">
            <w:pPr>
              <w:autoSpaceDE w:val="0"/>
              <w:autoSpaceDN w:val="0"/>
              <w:adjustRightInd w:val="0"/>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Адміністратор*</w:t>
            </w:r>
          </w:p>
          <w:p w:rsidR="0007255D" w:rsidRDefault="0007255D" w:rsidP="007C5C11">
            <w:pPr>
              <w:autoSpaceDE w:val="0"/>
              <w:autoSpaceDN w:val="0"/>
              <w:adjustRightInd w:val="0"/>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rsidR="0007255D" w:rsidRDefault="0007255D" w:rsidP="007C5C11">
            <w:pPr>
              <w:keepNext/>
              <w:jc w:val="center"/>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Відділ державної реєстрації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районної державної адміністрації Луганської області</w:t>
            </w:r>
          </w:p>
          <w:p w:rsidR="0007255D" w:rsidRDefault="0007255D" w:rsidP="007C5C11">
            <w:pPr>
              <w:keepNext/>
              <w:jc w:val="center"/>
              <w:rPr>
                <w:rFonts w:ascii="Times New Roman CYR" w:hAnsi="Times New Roman CYR" w:cs="Times New Roman CYR"/>
                <w:color w:val="000000"/>
                <w:sz w:val="24"/>
                <w:szCs w:val="24"/>
              </w:rPr>
            </w:pPr>
          </w:p>
          <w:p w:rsidR="0007255D" w:rsidRDefault="0007255D" w:rsidP="007C5C11">
            <w:pPr>
              <w:keepNext/>
              <w:jc w:val="center"/>
              <w:rPr>
                <w:color w:val="000000"/>
                <w:sz w:val="24"/>
                <w:szCs w:val="24"/>
                <w:lang w:eastAsia="uk-UA"/>
              </w:rPr>
            </w:pPr>
            <w:r>
              <w:rPr>
                <w:rFonts w:ascii="Times New Roman CYR" w:hAnsi="Times New Roman CYR" w:cs="Times New Roman CYR"/>
                <w:color w:val="000000"/>
                <w:sz w:val="24"/>
                <w:szCs w:val="24"/>
              </w:rPr>
              <w:t xml:space="preserve">Відділ з питань надання адміністративних послуг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районної державної адміністрації Луганської області*</w:t>
            </w:r>
          </w:p>
        </w:tc>
        <w:tc>
          <w:tcPr>
            <w:tcW w:w="1560" w:type="dxa"/>
            <w:tcBorders>
              <w:top w:val="single" w:sz="4" w:space="0" w:color="000000"/>
              <w:left w:val="single" w:sz="4" w:space="0" w:color="000000"/>
              <w:bottom w:val="single" w:sz="4" w:space="0" w:color="000000"/>
              <w:right w:val="single" w:sz="4" w:space="0" w:color="000000"/>
            </w:tcBorders>
            <w:shd w:val="clear" w:color="auto" w:fill="FFFFFF"/>
            <w:hideMark/>
          </w:tcPr>
          <w:p w:rsidR="0007255D" w:rsidRDefault="0007255D" w:rsidP="007C5C11">
            <w:pPr>
              <w:autoSpaceDE w:val="0"/>
              <w:autoSpaceDN w:val="0"/>
              <w:adjustRightInd w:val="0"/>
              <w:rPr>
                <w:rFonts w:ascii="Calibri" w:hAnsi="Calibri" w:cs="Calibri"/>
                <w:color w:val="000000"/>
                <w:sz w:val="24"/>
                <w:szCs w:val="24"/>
                <w:lang w:val="en-US"/>
              </w:rPr>
            </w:pPr>
            <w:r>
              <w:rPr>
                <w:rFonts w:ascii="Times New Roman CYR" w:hAnsi="Times New Roman CYR" w:cs="Times New Roman CYR"/>
                <w:color w:val="000000"/>
                <w:sz w:val="24"/>
                <w:szCs w:val="24"/>
              </w:rPr>
              <w:t>В день надходження документів</w:t>
            </w:r>
          </w:p>
        </w:tc>
      </w:tr>
      <w:tr w:rsidR="0007255D" w:rsidTr="00922BB8">
        <w:trPr>
          <w:trHeight w:val="1"/>
        </w:trPr>
        <w:tc>
          <w:tcPr>
            <w:tcW w:w="3298" w:type="dxa"/>
            <w:tcBorders>
              <w:top w:val="single" w:sz="4" w:space="0" w:color="000000"/>
              <w:left w:val="single" w:sz="4" w:space="0" w:color="000000"/>
              <w:bottom w:val="single" w:sz="4" w:space="0" w:color="000000"/>
              <w:right w:val="single" w:sz="4" w:space="0" w:color="000000"/>
            </w:tcBorders>
            <w:shd w:val="clear" w:color="auto" w:fill="FFFFFF"/>
            <w:hideMark/>
          </w:tcPr>
          <w:p w:rsidR="0007255D" w:rsidRPr="0007255D" w:rsidRDefault="0007255D" w:rsidP="0007255D">
            <w:pPr>
              <w:tabs>
                <w:tab w:val="left" w:pos="3969"/>
              </w:tabs>
              <w:rPr>
                <w:sz w:val="24"/>
                <w:szCs w:val="24"/>
                <w:lang w:eastAsia="uk-UA"/>
              </w:rPr>
            </w:pPr>
            <w:r>
              <w:rPr>
                <w:color w:val="000000"/>
                <w:sz w:val="24"/>
                <w:szCs w:val="24"/>
              </w:rPr>
              <w:t xml:space="preserve">2. </w:t>
            </w:r>
            <w:r>
              <w:rPr>
                <w:rFonts w:ascii="Times New Roman CYR" w:hAnsi="Times New Roman CYR" w:cs="Times New Roman CYR"/>
                <w:color w:val="000000"/>
                <w:sz w:val="24"/>
                <w:szCs w:val="24"/>
              </w:rPr>
              <w:t>Внесення до журналу обліку реєстраційних дій дати надходження документів на проведення державної реєстрації</w:t>
            </w:r>
            <w:r w:rsidRPr="0007255D">
              <w:rPr>
                <w:sz w:val="24"/>
                <w:szCs w:val="24"/>
                <w:lang w:eastAsia="uk-UA"/>
              </w:rPr>
              <w:t xml:space="preserve"> припинення юридичної особи в результаті її реорганізації (крім громадського формування)</w:t>
            </w:r>
          </w:p>
          <w:p w:rsidR="0007255D" w:rsidRDefault="0007255D" w:rsidP="0007255D">
            <w:pPr>
              <w:tabs>
                <w:tab w:val="left" w:pos="3969"/>
              </w:tabs>
              <w:jc w:val="center"/>
              <w:rPr>
                <w:b/>
                <w:sz w:val="26"/>
                <w:szCs w:val="26"/>
                <w:lang w:eastAsia="uk-UA"/>
              </w:rPr>
            </w:pPr>
          </w:p>
          <w:p w:rsidR="0007255D" w:rsidRDefault="0007255D" w:rsidP="007C5C11">
            <w:pPr>
              <w:tabs>
                <w:tab w:val="left" w:pos="3969"/>
              </w:tabs>
              <w:rPr>
                <w:sz w:val="24"/>
                <w:szCs w:val="24"/>
                <w:lang w:eastAsia="uk-UA"/>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07255D" w:rsidRDefault="0007255D" w:rsidP="007C5C11">
            <w:pPr>
              <w:autoSpaceDE w:val="0"/>
              <w:autoSpaceDN w:val="0"/>
              <w:adjustRightInd w:val="0"/>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Державний реєстратор </w:t>
            </w:r>
          </w:p>
          <w:p w:rsidR="0007255D" w:rsidRDefault="0007255D" w:rsidP="007C5C11">
            <w:pPr>
              <w:autoSpaceDE w:val="0"/>
              <w:autoSpaceDN w:val="0"/>
              <w:adjustRightInd w:val="0"/>
              <w:rPr>
                <w:rFonts w:ascii="Times New Roman CYR" w:hAnsi="Times New Roman CYR" w:cs="Times New Roman CYR"/>
                <w:color w:val="000000"/>
                <w:sz w:val="24"/>
                <w:szCs w:val="24"/>
              </w:rPr>
            </w:pPr>
          </w:p>
          <w:p w:rsidR="0007255D" w:rsidRDefault="0007255D" w:rsidP="007C5C11">
            <w:pPr>
              <w:autoSpaceDE w:val="0"/>
              <w:autoSpaceDN w:val="0"/>
              <w:adjustRightInd w:val="0"/>
              <w:rPr>
                <w:rFonts w:ascii="Times New Roman CYR" w:hAnsi="Times New Roman CYR" w:cs="Times New Roman CYR"/>
                <w:color w:val="000000"/>
                <w:sz w:val="24"/>
                <w:szCs w:val="24"/>
              </w:rPr>
            </w:pPr>
          </w:p>
          <w:p w:rsidR="0007255D" w:rsidRDefault="0007255D" w:rsidP="007C5C11">
            <w:pPr>
              <w:autoSpaceDE w:val="0"/>
              <w:autoSpaceDN w:val="0"/>
              <w:adjustRightInd w:val="0"/>
              <w:rPr>
                <w:rFonts w:ascii="Times New Roman CYR" w:hAnsi="Times New Roman CYR" w:cs="Times New Roman CYR"/>
                <w:color w:val="000000"/>
                <w:sz w:val="24"/>
                <w:szCs w:val="24"/>
              </w:rPr>
            </w:pPr>
          </w:p>
          <w:p w:rsidR="0007255D" w:rsidRDefault="0007255D" w:rsidP="007C5C11">
            <w:pPr>
              <w:autoSpaceDE w:val="0"/>
              <w:autoSpaceDN w:val="0"/>
              <w:adjustRightInd w:val="0"/>
              <w:rPr>
                <w:rFonts w:ascii="Times New Roman CYR" w:hAnsi="Times New Roman CYR" w:cs="Times New Roman CYR"/>
                <w:color w:val="000000"/>
                <w:sz w:val="24"/>
                <w:szCs w:val="24"/>
              </w:rPr>
            </w:pPr>
          </w:p>
          <w:p w:rsidR="0007255D" w:rsidRDefault="0007255D" w:rsidP="007C5C11">
            <w:pPr>
              <w:autoSpaceDE w:val="0"/>
              <w:autoSpaceDN w:val="0"/>
              <w:adjustRightInd w:val="0"/>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Адміністратор*</w:t>
            </w:r>
          </w:p>
          <w:p w:rsidR="0007255D" w:rsidRDefault="0007255D" w:rsidP="007C5C11">
            <w:pPr>
              <w:autoSpaceDE w:val="0"/>
              <w:autoSpaceDN w:val="0"/>
              <w:adjustRightInd w:val="0"/>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rsidR="0007255D" w:rsidRDefault="0007255D" w:rsidP="007C5C11">
            <w:pPr>
              <w:keepNext/>
              <w:jc w:val="center"/>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Відділ державної реєстрації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районної державної адміністрації Луганської області</w:t>
            </w:r>
          </w:p>
          <w:p w:rsidR="0007255D" w:rsidRDefault="0007255D" w:rsidP="007C5C11">
            <w:pPr>
              <w:keepNext/>
              <w:jc w:val="center"/>
              <w:rPr>
                <w:rFonts w:ascii="Times New Roman CYR" w:hAnsi="Times New Roman CYR" w:cs="Times New Roman CYR"/>
                <w:color w:val="000000"/>
                <w:sz w:val="24"/>
                <w:szCs w:val="24"/>
              </w:rPr>
            </w:pPr>
          </w:p>
          <w:p w:rsidR="0007255D" w:rsidRDefault="0007255D" w:rsidP="007C5C11">
            <w:pPr>
              <w:keepNext/>
              <w:jc w:val="center"/>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Відділ з питань надання адміністративних послуг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районної державної адміністрації Луганської області*</w:t>
            </w:r>
          </w:p>
        </w:tc>
        <w:tc>
          <w:tcPr>
            <w:tcW w:w="1560" w:type="dxa"/>
            <w:tcBorders>
              <w:top w:val="single" w:sz="4" w:space="0" w:color="000000"/>
              <w:left w:val="single" w:sz="4" w:space="0" w:color="000000"/>
              <w:bottom w:val="single" w:sz="4" w:space="0" w:color="000000"/>
              <w:right w:val="single" w:sz="4" w:space="0" w:color="000000"/>
            </w:tcBorders>
            <w:shd w:val="clear" w:color="auto" w:fill="FFFFFF"/>
            <w:hideMark/>
          </w:tcPr>
          <w:p w:rsidR="0007255D" w:rsidRDefault="0007255D" w:rsidP="007C5C11">
            <w:pPr>
              <w:autoSpaceDE w:val="0"/>
              <w:autoSpaceDN w:val="0"/>
              <w:adjustRightInd w:val="0"/>
              <w:rPr>
                <w:rFonts w:ascii="Calibri" w:hAnsi="Calibri" w:cs="Calibri"/>
                <w:color w:val="000000"/>
                <w:sz w:val="24"/>
                <w:szCs w:val="24"/>
                <w:lang w:val="en-US"/>
              </w:rPr>
            </w:pPr>
            <w:r>
              <w:rPr>
                <w:rFonts w:ascii="Times New Roman CYR" w:hAnsi="Times New Roman CYR" w:cs="Times New Roman CYR"/>
                <w:color w:val="000000"/>
                <w:sz w:val="24"/>
                <w:szCs w:val="24"/>
              </w:rPr>
              <w:t>В день надходження документів</w:t>
            </w:r>
          </w:p>
        </w:tc>
      </w:tr>
      <w:tr w:rsidR="0007255D" w:rsidTr="00922BB8">
        <w:trPr>
          <w:trHeight w:val="1"/>
        </w:trPr>
        <w:tc>
          <w:tcPr>
            <w:tcW w:w="3298" w:type="dxa"/>
            <w:tcBorders>
              <w:top w:val="single" w:sz="4" w:space="0" w:color="000000"/>
              <w:left w:val="single" w:sz="4" w:space="0" w:color="000000"/>
              <w:bottom w:val="single" w:sz="4" w:space="0" w:color="000000"/>
              <w:right w:val="single" w:sz="4" w:space="0" w:color="000000"/>
            </w:tcBorders>
            <w:shd w:val="clear" w:color="auto" w:fill="FFFFFF"/>
            <w:hideMark/>
          </w:tcPr>
          <w:p w:rsidR="0007255D" w:rsidRPr="0007255D" w:rsidRDefault="0007255D" w:rsidP="0007255D">
            <w:pPr>
              <w:tabs>
                <w:tab w:val="left" w:pos="3969"/>
              </w:tabs>
              <w:rPr>
                <w:sz w:val="24"/>
                <w:szCs w:val="24"/>
                <w:lang w:eastAsia="uk-UA"/>
              </w:rPr>
            </w:pPr>
            <w:r>
              <w:rPr>
                <w:color w:val="000000"/>
                <w:sz w:val="24"/>
                <w:szCs w:val="24"/>
              </w:rPr>
              <w:t xml:space="preserve">3. </w:t>
            </w:r>
            <w:r>
              <w:rPr>
                <w:rFonts w:ascii="Times New Roman CYR" w:hAnsi="Times New Roman CYR" w:cs="Times New Roman CYR"/>
                <w:color w:val="000000"/>
                <w:sz w:val="24"/>
                <w:szCs w:val="24"/>
              </w:rPr>
              <w:t xml:space="preserve">Видача (надсилання поштовим відправленням) заявнику копії опису, за яким приймаються документи, що подаються для проведення державної реєстрації </w:t>
            </w:r>
            <w:r w:rsidRPr="0007255D">
              <w:rPr>
                <w:sz w:val="24"/>
                <w:szCs w:val="24"/>
                <w:lang w:eastAsia="uk-UA"/>
              </w:rPr>
              <w:t>припинення юридичної особи в результаті її реорганізації (крім громадського формування)</w:t>
            </w:r>
          </w:p>
          <w:p w:rsidR="0007255D" w:rsidRDefault="0007255D" w:rsidP="007C5C11">
            <w:pPr>
              <w:tabs>
                <w:tab w:val="left" w:pos="3969"/>
              </w:tabs>
              <w:rPr>
                <w:sz w:val="24"/>
                <w:szCs w:val="24"/>
                <w:lang w:eastAsia="uk-UA"/>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07255D" w:rsidRDefault="0007255D" w:rsidP="007C5C11">
            <w:pPr>
              <w:autoSpaceDE w:val="0"/>
              <w:autoSpaceDN w:val="0"/>
              <w:adjustRightInd w:val="0"/>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Державний реєстратор </w:t>
            </w:r>
          </w:p>
          <w:p w:rsidR="0007255D" w:rsidRDefault="0007255D" w:rsidP="007C5C11">
            <w:pPr>
              <w:autoSpaceDE w:val="0"/>
              <w:autoSpaceDN w:val="0"/>
              <w:adjustRightInd w:val="0"/>
              <w:rPr>
                <w:rFonts w:ascii="Times New Roman CYR" w:hAnsi="Times New Roman CYR" w:cs="Times New Roman CYR"/>
                <w:color w:val="000000"/>
                <w:sz w:val="24"/>
                <w:szCs w:val="24"/>
              </w:rPr>
            </w:pPr>
          </w:p>
          <w:p w:rsidR="0007255D" w:rsidRDefault="0007255D" w:rsidP="007C5C11">
            <w:pPr>
              <w:autoSpaceDE w:val="0"/>
              <w:autoSpaceDN w:val="0"/>
              <w:adjustRightInd w:val="0"/>
              <w:rPr>
                <w:rFonts w:ascii="Times New Roman CYR" w:hAnsi="Times New Roman CYR" w:cs="Times New Roman CYR"/>
                <w:color w:val="000000"/>
                <w:sz w:val="24"/>
                <w:szCs w:val="24"/>
              </w:rPr>
            </w:pPr>
          </w:p>
          <w:p w:rsidR="0007255D" w:rsidRDefault="0007255D" w:rsidP="007C5C11">
            <w:pPr>
              <w:autoSpaceDE w:val="0"/>
              <w:autoSpaceDN w:val="0"/>
              <w:adjustRightInd w:val="0"/>
              <w:rPr>
                <w:rFonts w:ascii="Times New Roman CYR" w:hAnsi="Times New Roman CYR" w:cs="Times New Roman CYR"/>
                <w:color w:val="000000"/>
                <w:sz w:val="24"/>
                <w:szCs w:val="24"/>
              </w:rPr>
            </w:pPr>
          </w:p>
          <w:p w:rsidR="0007255D" w:rsidRDefault="0007255D" w:rsidP="007C5C11">
            <w:pPr>
              <w:autoSpaceDE w:val="0"/>
              <w:autoSpaceDN w:val="0"/>
              <w:adjustRightInd w:val="0"/>
              <w:rPr>
                <w:rFonts w:ascii="Times New Roman CYR" w:hAnsi="Times New Roman CYR" w:cs="Times New Roman CYR"/>
                <w:color w:val="000000"/>
                <w:sz w:val="24"/>
                <w:szCs w:val="24"/>
              </w:rPr>
            </w:pPr>
          </w:p>
          <w:p w:rsidR="0007255D" w:rsidRDefault="0007255D" w:rsidP="007C5C11">
            <w:pPr>
              <w:autoSpaceDE w:val="0"/>
              <w:autoSpaceDN w:val="0"/>
              <w:adjustRightInd w:val="0"/>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Адміністратор*</w:t>
            </w:r>
          </w:p>
          <w:p w:rsidR="0007255D" w:rsidRDefault="0007255D" w:rsidP="007C5C11">
            <w:pPr>
              <w:autoSpaceDE w:val="0"/>
              <w:autoSpaceDN w:val="0"/>
              <w:adjustRightInd w:val="0"/>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rsidR="0007255D" w:rsidRDefault="0007255D" w:rsidP="007C5C11">
            <w:pPr>
              <w:keepNext/>
              <w:jc w:val="center"/>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Відділ державної реєстрації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районної державної адміністрації Луганської області</w:t>
            </w:r>
          </w:p>
          <w:p w:rsidR="0007255D" w:rsidRDefault="0007255D" w:rsidP="007C5C11">
            <w:pPr>
              <w:keepNext/>
              <w:jc w:val="center"/>
              <w:rPr>
                <w:rFonts w:ascii="Times New Roman CYR" w:hAnsi="Times New Roman CYR" w:cs="Times New Roman CYR"/>
                <w:color w:val="000000"/>
                <w:sz w:val="24"/>
                <w:szCs w:val="24"/>
              </w:rPr>
            </w:pPr>
          </w:p>
          <w:p w:rsidR="0007255D" w:rsidRDefault="0007255D" w:rsidP="007C5C11">
            <w:pPr>
              <w:keepNext/>
              <w:jc w:val="center"/>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Відділ з питань надання адміністративних послуг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районної державної адміністрації Луганської області*</w:t>
            </w:r>
          </w:p>
        </w:tc>
        <w:tc>
          <w:tcPr>
            <w:tcW w:w="1560" w:type="dxa"/>
            <w:tcBorders>
              <w:top w:val="single" w:sz="4" w:space="0" w:color="000000"/>
              <w:left w:val="single" w:sz="4" w:space="0" w:color="000000"/>
              <w:bottom w:val="single" w:sz="4" w:space="0" w:color="000000"/>
              <w:right w:val="single" w:sz="4" w:space="0" w:color="000000"/>
            </w:tcBorders>
            <w:shd w:val="clear" w:color="auto" w:fill="FFFFFF"/>
            <w:hideMark/>
          </w:tcPr>
          <w:p w:rsidR="0007255D" w:rsidRDefault="0007255D" w:rsidP="007C5C11">
            <w:pPr>
              <w:autoSpaceDE w:val="0"/>
              <w:autoSpaceDN w:val="0"/>
              <w:adjustRightInd w:val="0"/>
              <w:rPr>
                <w:color w:val="000000"/>
                <w:sz w:val="24"/>
                <w:szCs w:val="24"/>
              </w:rPr>
            </w:pPr>
            <w:r>
              <w:rPr>
                <w:rFonts w:ascii="Times New Roman CYR" w:hAnsi="Times New Roman CYR" w:cs="Times New Roman CYR"/>
                <w:color w:val="000000"/>
                <w:sz w:val="24"/>
                <w:szCs w:val="24"/>
              </w:rPr>
              <w:t>В день надходження документів</w:t>
            </w:r>
            <w:r>
              <w:rPr>
                <w:color w:val="000000"/>
                <w:sz w:val="24"/>
                <w:szCs w:val="24"/>
              </w:rPr>
              <w:t xml:space="preserve"> </w:t>
            </w:r>
          </w:p>
        </w:tc>
      </w:tr>
      <w:tr w:rsidR="0007255D" w:rsidTr="00922BB8">
        <w:trPr>
          <w:trHeight w:val="1"/>
        </w:trPr>
        <w:tc>
          <w:tcPr>
            <w:tcW w:w="3298" w:type="dxa"/>
            <w:tcBorders>
              <w:top w:val="single" w:sz="4" w:space="0" w:color="000000"/>
              <w:left w:val="single" w:sz="4" w:space="0" w:color="000000"/>
              <w:bottom w:val="single" w:sz="4" w:space="0" w:color="000000"/>
              <w:right w:val="single" w:sz="4" w:space="0" w:color="000000"/>
            </w:tcBorders>
            <w:shd w:val="clear" w:color="auto" w:fill="FFFFFF"/>
            <w:hideMark/>
          </w:tcPr>
          <w:p w:rsidR="0007255D" w:rsidRDefault="0007255D" w:rsidP="007C5C11">
            <w:pPr>
              <w:autoSpaceDE w:val="0"/>
              <w:autoSpaceDN w:val="0"/>
              <w:adjustRightInd w:val="0"/>
              <w:rPr>
                <w:color w:val="000000"/>
                <w:sz w:val="24"/>
                <w:szCs w:val="24"/>
              </w:rPr>
            </w:pPr>
            <w:r>
              <w:rPr>
                <w:color w:val="000000"/>
                <w:sz w:val="24"/>
                <w:szCs w:val="24"/>
              </w:rPr>
              <w:t>4. Виготовлення копій документів в електронній формі</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07255D" w:rsidRDefault="0007255D" w:rsidP="007C5C11">
            <w:pPr>
              <w:autoSpaceDE w:val="0"/>
              <w:autoSpaceDN w:val="0"/>
              <w:adjustRightInd w:val="0"/>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Державний реєстратор </w:t>
            </w:r>
          </w:p>
          <w:p w:rsidR="0007255D" w:rsidRDefault="0007255D" w:rsidP="007C5C11">
            <w:pPr>
              <w:autoSpaceDE w:val="0"/>
              <w:autoSpaceDN w:val="0"/>
              <w:adjustRightInd w:val="0"/>
              <w:rPr>
                <w:rFonts w:ascii="Times New Roman CYR" w:hAnsi="Times New Roman CYR" w:cs="Times New Roman CYR"/>
                <w:color w:val="000000"/>
                <w:sz w:val="24"/>
                <w:szCs w:val="24"/>
              </w:rPr>
            </w:pPr>
          </w:p>
          <w:p w:rsidR="0007255D" w:rsidRDefault="0007255D" w:rsidP="007C5C11">
            <w:pPr>
              <w:autoSpaceDE w:val="0"/>
              <w:autoSpaceDN w:val="0"/>
              <w:adjustRightInd w:val="0"/>
              <w:rPr>
                <w:rFonts w:ascii="Times New Roman CYR" w:hAnsi="Times New Roman CYR" w:cs="Times New Roman CYR"/>
                <w:color w:val="000000"/>
                <w:sz w:val="24"/>
                <w:szCs w:val="24"/>
              </w:rPr>
            </w:pPr>
          </w:p>
          <w:p w:rsidR="0007255D" w:rsidRDefault="0007255D" w:rsidP="007C5C11">
            <w:pPr>
              <w:autoSpaceDE w:val="0"/>
              <w:autoSpaceDN w:val="0"/>
              <w:adjustRightInd w:val="0"/>
              <w:rPr>
                <w:rFonts w:ascii="Times New Roman CYR" w:hAnsi="Times New Roman CYR" w:cs="Times New Roman CYR"/>
                <w:color w:val="000000"/>
                <w:sz w:val="24"/>
                <w:szCs w:val="24"/>
              </w:rPr>
            </w:pPr>
          </w:p>
          <w:p w:rsidR="0007255D" w:rsidRDefault="0007255D" w:rsidP="007C5C11">
            <w:pPr>
              <w:autoSpaceDE w:val="0"/>
              <w:autoSpaceDN w:val="0"/>
              <w:adjustRightInd w:val="0"/>
              <w:rPr>
                <w:rFonts w:ascii="Times New Roman CYR" w:hAnsi="Times New Roman CYR" w:cs="Times New Roman CYR"/>
                <w:color w:val="000000"/>
                <w:sz w:val="24"/>
                <w:szCs w:val="24"/>
              </w:rPr>
            </w:pPr>
          </w:p>
          <w:p w:rsidR="0007255D" w:rsidRDefault="0007255D" w:rsidP="007C5C11">
            <w:pPr>
              <w:autoSpaceDE w:val="0"/>
              <w:autoSpaceDN w:val="0"/>
              <w:adjustRightInd w:val="0"/>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Адміністратор*</w:t>
            </w:r>
          </w:p>
          <w:p w:rsidR="0007255D" w:rsidRDefault="0007255D" w:rsidP="007C5C11">
            <w:pPr>
              <w:autoSpaceDE w:val="0"/>
              <w:autoSpaceDN w:val="0"/>
              <w:adjustRightInd w:val="0"/>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rsidR="0007255D" w:rsidRDefault="0007255D" w:rsidP="007C5C11">
            <w:pPr>
              <w:keepNext/>
              <w:jc w:val="center"/>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lastRenderedPageBreak/>
              <w:t xml:space="preserve">Відділ державної реєстрації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районної державної </w:t>
            </w:r>
            <w:r>
              <w:rPr>
                <w:rFonts w:ascii="Times New Roman CYR" w:hAnsi="Times New Roman CYR" w:cs="Times New Roman CYR"/>
                <w:color w:val="000000"/>
                <w:sz w:val="24"/>
                <w:szCs w:val="24"/>
              </w:rPr>
              <w:lastRenderedPageBreak/>
              <w:t>адміністрації Луганської області</w:t>
            </w:r>
          </w:p>
          <w:p w:rsidR="0007255D" w:rsidRDefault="0007255D" w:rsidP="007C5C11">
            <w:pPr>
              <w:keepNext/>
              <w:jc w:val="center"/>
              <w:rPr>
                <w:rFonts w:ascii="Times New Roman CYR" w:hAnsi="Times New Roman CYR" w:cs="Times New Roman CYR"/>
                <w:color w:val="000000"/>
                <w:sz w:val="24"/>
                <w:szCs w:val="24"/>
              </w:rPr>
            </w:pPr>
          </w:p>
          <w:p w:rsidR="0007255D" w:rsidRDefault="0007255D" w:rsidP="007C5C11">
            <w:pPr>
              <w:keepNext/>
              <w:jc w:val="center"/>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Відділ з питань надання адміністративних послуг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районної державної адміністрації Луганської області*</w:t>
            </w:r>
          </w:p>
          <w:p w:rsidR="0007255D" w:rsidRDefault="0007255D" w:rsidP="007C5C11">
            <w:pPr>
              <w:keepNext/>
              <w:jc w:val="center"/>
              <w:rPr>
                <w:rFonts w:ascii="Times New Roman CYR" w:hAnsi="Times New Roman CYR" w:cs="Times New Roman CYR"/>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FFFFFF"/>
            <w:hideMark/>
          </w:tcPr>
          <w:p w:rsidR="0007255D" w:rsidRDefault="0007255D" w:rsidP="007C5C11">
            <w:pPr>
              <w:autoSpaceDE w:val="0"/>
              <w:autoSpaceDN w:val="0"/>
              <w:adjustRightInd w:val="0"/>
              <w:rPr>
                <w:color w:val="000000"/>
                <w:sz w:val="24"/>
                <w:szCs w:val="24"/>
              </w:rPr>
            </w:pPr>
            <w:r>
              <w:rPr>
                <w:rFonts w:ascii="Times New Roman CYR" w:hAnsi="Times New Roman CYR" w:cs="Times New Roman CYR"/>
                <w:color w:val="000000"/>
                <w:sz w:val="24"/>
                <w:szCs w:val="24"/>
              </w:rPr>
              <w:lastRenderedPageBreak/>
              <w:t>В день надходження документів</w:t>
            </w:r>
            <w:r>
              <w:rPr>
                <w:color w:val="000000"/>
                <w:sz w:val="24"/>
                <w:szCs w:val="24"/>
              </w:rPr>
              <w:t xml:space="preserve"> </w:t>
            </w:r>
          </w:p>
        </w:tc>
      </w:tr>
      <w:tr w:rsidR="0007255D" w:rsidTr="00922BB8">
        <w:trPr>
          <w:trHeight w:val="1"/>
        </w:trPr>
        <w:tc>
          <w:tcPr>
            <w:tcW w:w="3298" w:type="dxa"/>
            <w:tcBorders>
              <w:top w:val="single" w:sz="4" w:space="0" w:color="000000"/>
              <w:left w:val="single" w:sz="4" w:space="0" w:color="000000"/>
              <w:bottom w:val="single" w:sz="4" w:space="0" w:color="000000"/>
              <w:right w:val="single" w:sz="4" w:space="0" w:color="000000"/>
            </w:tcBorders>
            <w:shd w:val="clear" w:color="auto" w:fill="FFFFFF"/>
            <w:hideMark/>
          </w:tcPr>
          <w:p w:rsidR="0007255D" w:rsidRDefault="0007255D" w:rsidP="007C5C11">
            <w:pPr>
              <w:autoSpaceDE w:val="0"/>
              <w:autoSpaceDN w:val="0"/>
              <w:adjustRightInd w:val="0"/>
              <w:rPr>
                <w:color w:val="000000"/>
                <w:sz w:val="24"/>
                <w:szCs w:val="24"/>
              </w:rPr>
            </w:pPr>
            <w:r>
              <w:rPr>
                <w:color w:val="000000"/>
                <w:sz w:val="24"/>
                <w:szCs w:val="24"/>
              </w:rPr>
              <w:lastRenderedPageBreak/>
              <w:t>5. Внесення копій документів в електронній формі до Єдиного державного реєстру</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07255D" w:rsidRDefault="0007255D" w:rsidP="007C5C11">
            <w:pPr>
              <w:autoSpaceDE w:val="0"/>
              <w:autoSpaceDN w:val="0"/>
              <w:adjustRightInd w:val="0"/>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Державний реєстратор </w:t>
            </w:r>
          </w:p>
          <w:p w:rsidR="0007255D" w:rsidRDefault="0007255D" w:rsidP="007C5C11">
            <w:pPr>
              <w:autoSpaceDE w:val="0"/>
              <w:autoSpaceDN w:val="0"/>
              <w:adjustRightInd w:val="0"/>
              <w:rPr>
                <w:rFonts w:ascii="Times New Roman CYR" w:hAnsi="Times New Roman CYR" w:cs="Times New Roman CYR"/>
                <w:color w:val="000000"/>
                <w:sz w:val="24"/>
                <w:szCs w:val="24"/>
              </w:rPr>
            </w:pPr>
          </w:p>
          <w:p w:rsidR="0007255D" w:rsidRDefault="0007255D" w:rsidP="007C5C11">
            <w:pPr>
              <w:autoSpaceDE w:val="0"/>
              <w:autoSpaceDN w:val="0"/>
              <w:adjustRightInd w:val="0"/>
              <w:rPr>
                <w:rFonts w:ascii="Times New Roman CYR" w:hAnsi="Times New Roman CYR" w:cs="Times New Roman CYR"/>
                <w:color w:val="000000"/>
                <w:sz w:val="24"/>
                <w:szCs w:val="24"/>
              </w:rPr>
            </w:pPr>
          </w:p>
          <w:p w:rsidR="0007255D" w:rsidRDefault="0007255D" w:rsidP="007C5C11">
            <w:pPr>
              <w:autoSpaceDE w:val="0"/>
              <w:autoSpaceDN w:val="0"/>
              <w:adjustRightInd w:val="0"/>
              <w:rPr>
                <w:rFonts w:ascii="Times New Roman CYR" w:hAnsi="Times New Roman CYR" w:cs="Times New Roman CYR"/>
                <w:color w:val="000000"/>
                <w:sz w:val="24"/>
                <w:szCs w:val="24"/>
              </w:rPr>
            </w:pPr>
          </w:p>
          <w:p w:rsidR="0007255D" w:rsidRDefault="0007255D" w:rsidP="007C5C11">
            <w:pPr>
              <w:autoSpaceDE w:val="0"/>
              <w:autoSpaceDN w:val="0"/>
              <w:adjustRightInd w:val="0"/>
              <w:rPr>
                <w:rFonts w:ascii="Times New Roman CYR" w:hAnsi="Times New Roman CYR" w:cs="Times New Roman CYR"/>
                <w:color w:val="000000"/>
                <w:sz w:val="24"/>
                <w:szCs w:val="24"/>
              </w:rPr>
            </w:pPr>
          </w:p>
          <w:p w:rsidR="0007255D" w:rsidRDefault="0007255D" w:rsidP="007C5C11">
            <w:pPr>
              <w:autoSpaceDE w:val="0"/>
              <w:autoSpaceDN w:val="0"/>
              <w:adjustRightInd w:val="0"/>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Адміністратор*</w:t>
            </w:r>
          </w:p>
          <w:p w:rsidR="0007255D" w:rsidRDefault="0007255D" w:rsidP="007C5C11">
            <w:pPr>
              <w:autoSpaceDE w:val="0"/>
              <w:autoSpaceDN w:val="0"/>
              <w:adjustRightInd w:val="0"/>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rsidR="0007255D" w:rsidRDefault="0007255D" w:rsidP="007C5C11">
            <w:pPr>
              <w:keepNext/>
              <w:jc w:val="center"/>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Відділ державної реєстрації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районної державної адміністрації Луганської області</w:t>
            </w:r>
          </w:p>
          <w:p w:rsidR="0007255D" w:rsidRDefault="0007255D" w:rsidP="007C5C11">
            <w:pPr>
              <w:keepNext/>
              <w:jc w:val="center"/>
              <w:rPr>
                <w:rFonts w:ascii="Times New Roman CYR" w:hAnsi="Times New Roman CYR" w:cs="Times New Roman CYR"/>
                <w:color w:val="000000"/>
                <w:sz w:val="24"/>
                <w:szCs w:val="24"/>
              </w:rPr>
            </w:pPr>
          </w:p>
          <w:p w:rsidR="0007255D" w:rsidRDefault="0007255D" w:rsidP="007C5C11">
            <w:pPr>
              <w:keepNext/>
              <w:jc w:val="center"/>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Відділ з питань надання адміністративних послуг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районної державної адміністрації Луганської області*</w:t>
            </w:r>
          </w:p>
          <w:p w:rsidR="0007255D" w:rsidRDefault="0007255D" w:rsidP="007C5C11">
            <w:pPr>
              <w:keepNext/>
              <w:jc w:val="center"/>
              <w:rPr>
                <w:rFonts w:ascii="Times New Roman CYR" w:hAnsi="Times New Roman CYR" w:cs="Times New Roman CYR"/>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FFFFFF"/>
            <w:hideMark/>
          </w:tcPr>
          <w:p w:rsidR="0007255D" w:rsidRDefault="0007255D" w:rsidP="007C5C11">
            <w:pPr>
              <w:autoSpaceDE w:val="0"/>
              <w:autoSpaceDN w:val="0"/>
              <w:adjustRightInd w:val="0"/>
              <w:rPr>
                <w:color w:val="000000"/>
                <w:sz w:val="24"/>
                <w:szCs w:val="24"/>
              </w:rPr>
            </w:pPr>
            <w:r>
              <w:rPr>
                <w:rFonts w:ascii="Times New Roman CYR" w:hAnsi="Times New Roman CYR" w:cs="Times New Roman CYR"/>
                <w:color w:val="000000"/>
                <w:sz w:val="24"/>
                <w:szCs w:val="24"/>
              </w:rPr>
              <w:t>В день надходження документів</w:t>
            </w:r>
            <w:r>
              <w:rPr>
                <w:color w:val="000000"/>
                <w:sz w:val="24"/>
                <w:szCs w:val="24"/>
              </w:rPr>
              <w:t xml:space="preserve"> </w:t>
            </w:r>
          </w:p>
        </w:tc>
      </w:tr>
      <w:tr w:rsidR="0007255D" w:rsidTr="00922BB8">
        <w:trPr>
          <w:trHeight w:val="1"/>
        </w:trPr>
        <w:tc>
          <w:tcPr>
            <w:tcW w:w="3298" w:type="dxa"/>
            <w:tcBorders>
              <w:top w:val="single" w:sz="4" w:space="0" w:color="000000"/>
              <w:left w:val="single" w:sz="4" w:space="0" w:color="000000"/>
              <w:bottom w:val="single" w:sz="4" w:space="0" w:color="000000"/>
              <w:right w:val="single" w:sz="4" w:space="0" w:color="000000"/>
            </w:tcBorders>
            <w:shd w:val="clear" w:color="auto" w:fill="FFFFFF"/>
            <w:hideMark/>
          </w:tcPr>
          <w:p w:rsidR="0007255D" w:rsidRDefault="0007255D" w:rsidP="007C5C11">
            <w:pPr>
              <w:autoSpaceDE w:val="0"/>
              <w:autoSpaceDN w:val="0"/>
              <w:adjustRightInd w:val="0"/>
              <w:rPr>
                <w:rFonts w:ascii="Calibri" w:hAnsi="Calibri" w:cs="Calibri"/>
                <w:color w:val="000000"/>
                <w:sz w:val="24"/>
                <w:szCs w:val="24"/>
              </w:rPr>
            </w:pPr>
            <w:r>
              <w:rPr>
                <w:color w:val="000000"/>
                <w:sz w:val="24"/>
                <w:szCs w:val="24"/>
              </w:rPr>
              <w:t xml:space="preserve">6. </w:t>
            </w:r>
            <w:r>
              <w:rPr>
                <w:rFonts w:ascii="Times New Roman CYR" w:hAnsi="Times New Roman CYR" w:cs="Times New Roman CYR"/>
                <w:color w:val="000000"/>
                <w:sz w:val="24"/>
                <w:szCs w:val="24"/>
              </w:rPr>
              <w:t>Перевірка документів  на відсутність підстав для зупинення розгляду документів</w:t>
            </w:r>
          </w:p>
        </w:tc>
        <w:tc>
          <w:tcPr>
            <w:tcW w:w="2126" w:type="dxa"/>
            <w:tcBorders>
              <w:top w:val="single" w:sz="4" w:space="0" w:color="000000"/>
              <w:left w:val="single" w:sz="4" w:space="0" w:color="000000"/>
              <w:bottom w:val="single" w:sz="4" w:space="0" w:color="000000"/>
              <w:right w:val="single" w:sz="4" w:space="0" w:color="000000"/>
            </w:tcBorders>
            <w:shd w:val="clear" w:color="auto" w:fill="FFFFFF"/>
            <w:hideMark/>
          </w:tcPr>
          <w:p w:rsidR="0007255D" w:rsidRDefault="0007255D" w:rsidP="007C5C11">
            <w:pPr>
              <w:autoSpaceDE w:val="0"/>
              <w:autoSpaceDN w:val="0"/>
              <w:adjustRightInd w:val="0"/>
              <w:rPr>
                <w:rFonts w:ascii="Calibri" w:hAnsi="Calibri" w:cs="Calibri"/>
                <w:color w:val="000000"/>
                <w:sz w:val="24"/>
                <w:szCs w:val="24"/>
              </w:rPr>
            </w:pPr>
            <w:r>
              <w:rPr>
                <w:rFonts w:ascii="Times New Roman CYR" w:hAnsi="Times New Roman CYR" w:cs="Times New Roman CYR"/>
                <w:color w:val="000000"/>
                <w:sz w:val="24"/>
                <w:szCs w:val="24"/>
              </w:rPr>
              <w:t xml:space="preserve">Державний реєстратор </w:t>
            </w: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rsidR="0007255D" w:rsidRDefault="0007255D" w:rsidP="007C5C11">
            <w:pPr>
              <w:keepNext/>
              <w:jc w:val="center"/>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Відділ державної реєстрації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районної державної адміністрації Луганської області</w:t>
            </w:r>
          </w:p>
          <w:p w:rsidR="0007255D" w:rsidRDefault="0007255D" w:rsidP="007C5C11">
            <w:pPr>
              <w:keepNext/>
              <w:jc w:val="center"/>
              <w:rPr>
                <w:rFonts w:ascii="Times New Roman CYR" w:hAnsi="Times New Roman CYR" w:cs="Times New Roman CYR"/>
                <w:color w:val="000000"/>
                <w:sz w:val="24"/>
                <w:szCs w:val="24"/>
              </w:rPr>
            </w:pPr>
          </w:p>
          <w:p w:rsidR="0007255D" w:rsidRDefault="0007255D" w:rsidP="007C5C11">
            <w:pPr>
              <w:keepNext/>
              <w:jc w:val="center"/>
              <w:rPr>
                <w:rFonts w:ascii="Times New Roman CYR" w:hAnsi="Times New Roman CYR" w:cs="Times New Roman CYR"/>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FFFFFF"/>
            <w:hideMark/>
          </w:tcPr>
          <w:p w:rsidR="0007255D" w:rsidRDefault="0007255D" w:rsidP="007C5C11">
            <w:pPr>
              <w:autoSpaceDE w:val="0"/>
              <w:autoSpaceDN w:val="0"/>
              <w:adjustRightInd w:val="0"/>
              <w:rPr>
                <w:rFonts w:ascii="Calibri" w:hAnsi="Calibri" w:cs="Calibri"/>
                <w:color w:val="000000"/>
                <w:sz w:val="24"/>
                <w:szCs w:val="24"/>
              </w:rPr>
            </w:pPr>
            <w:r>
              <w:rPr>
                <w:rFonts w:ascii="Times New Roman CYR" w:hAnsi="Times New Roman CYR" w:cs="Times New Roman CYR"/>
                <w:color w:val="000000"/>
                <w:sz w:val="24"/>
                <w:szCs w:val="24"/>
              </w:rPr>
              <w:t xml:space="preserve">Протягом 24 годин після надходження документів, поданих для державної реєстрації, крім вихідних та святкових днів, </w:t>
            </w:r>
          </w:p>
        </w:tc>
      </w:tr>
      <w:tr w:rsidR="0007255D" w:rsidTr="00922BB8">
        <w:trPr>
          <w:trHeight w:val="1"/>
        </w:trPr>
        <w:tc>
          <w:tcPr>
            <w:tcW w:w="3298" w:type="dxa"/>
            <w:tcBorders>
              <w:top w:val="single" w:sz="4" w:space="0" w:color="000000"/>
              <w:left w:val="single" w:sz="4" w:space="0" w:color="000000"/>
              <w:bottom w:val="single" w:sz="4" w:space="0" w:color="000000"/>
              <w:right w:val="single" w:sz="4" w:space="0" w:color="000000"/>
            </w:tcBorders>
            <w:shd w:val="clear" w:color="auto" w:fill="FFFFFF"/>
            <w:hideMark/>
          </w:tcPr>
          <w:p w:rsidR="0007255D" w:rsidRDefault="0007255D" w:rsidP="007C5C11">
            <w:pPr>
              <w:autoSpaceDE w:val="0"/>
              <w:autoSpaceDN w:val="0"/>
              <w:adjustRightInd w:val="0"/>
              <w:rPr>
                <w:rFonts w:ascii="Calibri" w:hAnsi="Calibri" w:cs="Calibri"/>
                <w:color w:val="000000"/>
                <w:sz w:val="24"/>
                <w:szCs w:val="24"/>
              </w:rPr>
            </w:pPr>
            <w:r>
              <w:rPr>
                <w:color w:val="000000"/>
                <w:sz w:val="24"/>
                <w:szCs w:val="24"/>
              </w:rPr>
              <w:t xml:space="preserve">7. У разі наявності підстав для зупинення розгляду документів за допомогою програмних засобів  ведення Єдиного державного реєстру  формування повідомлення про зупинення  розгляду  документів із зазначенням строку та виключного переліку підстав  для його зупинення, рішення  суб’єкта державної реєстрації про зупинення розгляду документів, що за допомогою програмних засобів ведення Єдиного державного реєстру розміщується на порталі  електронних сервісів </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07255D" w:rsidRDefault="0007255D" w:rsidP="007C5C11">
            <w:pPr>
              <w:autoSpaceDE w:val="0"/>
              <w:autoSpaceDN w:val="0"/>
              <w:adjustRightInd w:val="0"/>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Державний реєстратор </w:t>
            </w:r>
          </w:p>
          <w:p w:rsidR="0007255D" w:rsidRDefault="0007255D" w:rsidP="007C5C11">
            <w:pPr>
              <w:autoSpaceDE w:val="0"/>
              <w:autoSpaceDN w:val="0"/>
              <w:adjustRightInd w:val="0"/>
              <w:rPr>
                <w:rFonts w:ascii="Times New Roman CYR" w:hAnsi="Times New Roman CYR" w:cs="Times New Roman CYR"/>
                <w:color w:val="000000"/>
                <w:sz w:val="24"/>
                <w:szCs w:val="24"/>
              </w:rPr>
            </w:pPr>
          </w:p>
          <w:p w:rsidR="0007255D" w:rsidRDefault="0007255D" w:rsidP="007C5C11">
            <w:pPr>
              <w:autoSpaceDE w:val="0"/>
              <w:autoSpaceDN w:val="0"/>
              <w:adjustRightInd w:val="0"/>
              <w:rPr>
                <w:rFonts w:ascii="Times New Roman CYR" w:hAnsi="Times New Roman CYR" w:cs="Times New Roman CYR"/>
                <w:color w:val="000000"/>
                <w:sz w:val="24"/>
                <w:szCs w:val="24"/>
              </w:rPr>
            </w:pPr>
          </w:p>
          <w:p w:rsidR="0007255D" w:rsidRDefault="0007255D" w:rsidP="007C5C11">
            <w:pPr>
              <w:autoSpaceDE w:val="0"/>
              <w:autoSpaceDN w:val="0"/>
              <w:adjustRightInd w:val="0"/>
              <w:rPr>
                <w:rFonts w:ascii="Times New Roman CYR" w:hAnsi="Times New Roman CYR" w:cs="Times New Roman CYR"/>
                <w:color w:val="000000"/>
                <w:sz w:val="24"/>
                <w:szCs w:val="24"/>
              </w:rPr>
            </w:pPr>
          </w:p>
          <w:p w:rsidR="0007255D" w:rsidRDefault="0007255D" w:rsidP="007C5C11">
            <w:pPr>
              <w:autoSpaceDE w:val="0"/>
              <w:autoSpaceDN w:val="0"/>
              <w:adjustRightInd w:val="0"/>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rsidR="0007255D" w:rsidRDefault="0007255D" w:rsidP="007C5C11">
            <w:pPr>
              <w:keepNext/>
              <w:jc w:val="center"/>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Відділ державної реєстрації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районної державної адміністрації Луганської області</w:t>
            </w:r>
          </w:p>
          <w:p w:rsidR="0007255D" w:rsidRDefault="0007255D" w:rsidP="007C5C11">
            <w:pPr>
              <w:keepNext/>
              <w:jc w:val="center"/>
              <w:rPr>
                <w:rFonts w:ascii="Times New Roman CYR" w:hAnsi="Times New Roman CYR" w:cs="Times New Roman CYR"/>
                <w:color w:val="000000"/>
                <w:sz w:val="24"/>
                <w:szCs w:val="24"/>
              </w:rPr>
            </w:pPr>
          </w:p>
          <w:p w:rsidR="0007255D" w:rsidRDefault="0007255D" w:rsidP="007C5C11">
            <w:pPr>
              <w:keepNext/>
              <w:jc w:val="center"/>
              <w:rPr>
                <w:rFonts w:ascii="Times New Roman CYR" w:hAnsi="Times New Roman CYR" w:cs="Times New Roman CYR"/>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FFFFFF"/>
          </w:tcPr>
          <w:p w:rsidR="0007255D" w:rsidRDefault="0007255D" w:rsidP="007C5C11">
            <w:pPr>
              <w:autoSpaceDE w:val="0"/>
              <w:autoSpaceDN w:val="0"/>
              <w:adjustRightInd w:val="0"/>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У день зупинення розгляду документів</w:t>
            </w:r>
          </w:p>
          <w:p w:rsidR="0007255D" w:rsidRDefault="0007255D" w:rsidP="007C5C11">
            <w:pPr>
              <w:autoSpaceDE w:val="0"/>
              <w:autoSpaceDN w:val="0"/>
              <w:adjustRightInd w:val="0"/>
              <w:rPr>
                <w:color w:val="000000"/>
                <w:sz w:val="24"/>
                <w:szCs w:val="24"/>
              </w:rPr>
            </w:pPr>
          </w:p>
        </w:tc>
      </w:tr>
      <w:tr w:rsidR="0007255D" w:rsidTr="00922BB8">
        <w:trPr>
          <w:trHeight w:val="1"/>
        </w:trPr>
        <w:tc>
          <w:tcPr>
            <w:tcW w:w="3298" w:type="dxa"/>
            <w:tcBorders>
              <w:top w:val="single" w:sz="4" w:space="0" w:color="000000"/>
              <w:left w:val="single" w:sz="4" w:space="0" w:color="000000"/>
              <w:bottom w:val="single" w:sz="4" w:space="0" w:color="000000"/>
              <w:right w:val="single" w:sz="4" w:space="0" w:color="000000"/>
            </w:tcBorders>
            <w:shd w:val="clear" w:color="auto" w:fill="FFFFFF"/>
            <w:hideMark/>
          </w:tcPr>
          <w:p w:rsidR="0007255D" w:rsidRDefault="0007255D" w:rsidP="007C5C11">
            <w:pPr>
              <w:autoSpaceDE w:val="0"/>
              <w:autoSpaceDN w:val="0"/>
              <w:adjustRightInd w:val="0"/>
              <w:rPr>
                <w:color w:val="000000"/>
                <w:sz w:val="24"/>
                <w:szCs w:val="24"/>
              </w:rPr>
            </w:pPr>
            <w:r>
              <w:rPr>
                <w:color w:val="000000"/>
                <w:sz w:val="24"/>
                <w:szCs w:val="24"/>
              </w:rPr>
              <w:t xml:space="preserve">8. У випадку зупинення розгляду документів, </w:t>
            </w:r>
            <w:r>
              <w:rPr>
                <w:color w:val="000000"/>
                <w:sz w:val="24"/>
                <w:szCs w:val="24"/>
              </w:rPr>
              <w:lastRenderedPageBreak/>
              <w:t>документи, що потребують усунення підстав для зупинення розгляду документів повертаються (видаються, надсилаються поштовим відправленням) заявнику</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07255D" w:rsidRDefault="0007255D" w:rsidP="007C5C11">
            <w:pPr>
              <w:autoSpaceDE w:val="0"/>
              <w:autoSpaceDN w:val="0"/>
              <w:adjustRightInd w:val="0"/>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lastRenderedPageBreak/>
              <w:t xml:space="preserve">Державний реєстратор </w:t>
            </w:r>
          </w:p>
          <w:p w:rsidR="0007255D" w:rsidRDefault="0007255D" w:rsidP="007C5C11">
            <w:pPr>
              <w:autoSpaceDE w:val="0"/>
              <w:autoSpaceDN w:val="0"/>
              <w:adjustRightInd w:val="0"/>
              <w:rPr>
                <w:rFonts w:ascii="Times New Roman CYR" w:hAnsi="Times New Roman CYR" w:cs="Times New Roman CYR"/>
                <w:color w:val="000000"/>
                <w:sz w:val="24"/>
                <w:szCs w:val="24"/>
              </w:rPr>
            </w:pPr>
          </w:p>
          <w:p w:rsidR="0007255D" w:rsidRDefault="0007255D" w:rsidP="007C5C11">
            <w:pPr>
              <w:autoSpaceDE w:val="0"/>
              <w:autoSpaceDN w:val="0"/>
              <w:adjustRightInd w:val="0"/>
              <w:rPr>
                <w:rFonts w:ascii="Times New Roman CYR" w:hAnsi="Times New Roman CYR" w:cs="Times New Roman CYR"/>
                <w:color w:val="000000"/>
                <w:sz w:val="24"/>
                <w:szCs w:val="24"/>
              </w:rPr>
            </w:pPr>
          </w:p>
          <w:p w:rsidR="0007255D" w:rsidRDefault="0007255D" w:rsidP="007C5C11">
            <w:pPr>
              <w:autoSpaceDE w:val="0"/>
              <w:autoSpaceDN w:val="0"/>
              <w:adjustRightInd w:val="0"/>
              <w:rPr>
                <w:rFonts w:ascii="Times New Roman CYR" w:hAnsi="Times New Roman CYR" w:cs="Times New Roman CYR"/>
                <w:color w:val="000000"/>
                <w:sz w:val="24"/>
                <w:szCs w:val="24"/>
              </w:rPr>
            </w:pPr>
          </w:p>
          <w:p w:rsidR="0007255D" w:rsidRDefault="0007255D" w:rsidP="007C5C11">
            <w:pPr>
              <w:autoSpaceDE w:val="0"/>
              <w:autoSpaceDN w:val="0"/>
              <w:adjustRightInd w:val="0"/>
              <w:rPr>
                <w:rFonts w:ascii="Times New Roman CYR" w:hAnsi="Times New Roman CYR" w:cs="Times New Roman CYR"/>
                <w:color w:val="000000"/>
                <w:sz w:val="24"/>
                <w:szCs w:val="24"/>
              </w:rPr>
            </w:pPr>
          </w:p>
          <w:p w:rsidR="0007255D" w:rsidRDefault="0007255D" w:rsidP="007C5C11">
            <w:pPr>
              <w:autoSpaceDE w:val="0"/>
              <w:autoSpaceDN w:val="0"/>
              <w:adjustRightInd w:val="0"/>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Адміністратор*</w:t>
            </w:r>
          </w:p>
          <w:p w:rsidR="0007255D" w:rsidRDefault="0007255D" w:rsidP="007C5C11">
            <w:pPr>
              <w:autoSpaceDE w:val="0"/>
              <w:autoSpaceDN w:val="0"/>
              <w:adjustRightInd w:val="0"/>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rsidR="0007255D" w:rsidRDefault="0007255D" w:rsidP="007C5C11">
            <w:pPr>
              <w:keepNext/>
              <w:jc w:val="center"/>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lastRenderedPageBreak/>
              <w:t xml:space="preserve">Відділ державної реєстрації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w:t>
            </w:r>
            <w:r>
              <w:rPr>
                <w:rFonts w:ascii="Times New Roman CYR" w:hAnsi="Times New Roman CYR" w:cs="Times New Roman CYR"/>
                <w:color w:val="000000"/>
                <w:sz w:val="24"/>
                <w:szCs w:val="24"/>
              </w:rPr>
              <w:lastRenderedPageBreak/>
              <w:t>районної державної адміністрації Луганської області</w:t>
            </w:r>
          </w:p>
          <w:p w:rsidR="0007255D" w:rsidRDefault="0007255D" w:rsidP="007C5C11">
            <w:pPr>
              <w:keepNext/>
              <w:jc w:val="center"/>
              <w:rPr>
                <w:rFonts w:ascii="Times New Roman CYR" w:hAnsi="Times New Roman CYR" w:cs="Times New Roman CYR"/>
                <w:color w:val="000000"/>
                <w:sz w:val="24"/>
                <w:szCs w:val="24"/>
              </w:rPr>
            </w:pPr>
          </w:p>
          <w:p w:rsidR="0007255D" w:rsidRDefault="0007255D" w:rsidP="007C5C11">
            <w:pPr>
              <w:keepNext/>
              <w:jc w:val="center"/>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Відділ з питань надання адміністративних послуг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районної державної адміністрації Луганської області*</w:t>
            </w:r>
          </w:p>
          <w:p w:rsidR="0007255D" w:rsidRDefault="0007255D" w:rsidP="007C5C11">
            <w:pPr>
              <w:keepNext/>
              <w:jc w:val="center"/>
              <w:rPr>
                <w:rFonts w:ascii="Times New Roman CYR" w:hAnsi="Times New Roman CYR" w:cs="Times New Roman CYR"/>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FFFFFF"/>
            <w:hideMark/>
          </w:tcPr>
          <w:p w:rsidR="0007255D" w:rsidRDefault="0007255D" w:rsidP="007C5C11">
            <w:pPr>
              <w:autoSpaceDE w:val="0"/>
              <w:autoSpaceDN w:val="0"/>
              <w:adjustRightInd w:val="0"/>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lastRenderedPageBreak/>
              <w:t xml:space="preserve">Не пізніше наступного </w:t>
            </w:r>
            <w:r>
              <w:rPr>
                <w:rFonts w:ascii="Times New Roman CYR" w:hAnsi="Times New Roman CYR" w:cs="Times New Roman CYR"/>
                <w:color w:val="000000"/>
                <w:sz w:val="24"/>
                <w:szCs w:val="24"/>
              </w:rPr>
              <w:lastRenderedPageBreak/>
              <w:t>робочого дня з дня надходження від заявника заяви про їх повернення за описом, сформованим за допомогою програмних засобів ведення Єдиного державного реєстру</w:t>
            </w:r>
          </w:p>
        </w:tc>
      </w:tr>
      <w:tr w:rsidR="0007255D" w:rsidTr="00922BB8">
        <w:trPr>
          <w:trHeight w:val="1"/>
        </w:trPr>
        <w:tc>
          <w:tcPr>
            <w:tcW w:w="3298" w:type="dxa"/>
            <w:tcBorders>
              <w:top w:val="single" w:sz="4" w:space="0" w:color="000000"/>
              <w:left w:val="single" w:sz="4" w:space="0" w:color="000000"/>
              <w:bottom w:val="single" w:sz="4" w:space="0" w:color="000000"/>
              <w:right w:val="single" w:sz="4" w:space="0" w:color="000000"/>
            </w:tcBorders>
            <w:shd w:val="clear" w:color="auto" w:fill="FFFFFF"/>
            <w:hideMark/>
          </w:tcPr>
          <w:p w:rsidR="0007255D" w:rsidRDefault="0007255D" w:rsidP="007C5C11">
            <w:pPr>
              <w:autoSpaceDE w:val="0"/>
              <w:autoSpaceDN w:val="0"/>
              <w:adjustRightInd w:val="0"/>
              <w:rPr>
                <w:color w:val="000000"/>
                <w:sz w:val="24"/>
                <w:szCs w:val="24"/>
              </w:rPr>
            </w:pPr>
            <w:r>
              <w:rPr>
                <w:color w:val="000000"/>
                <w:sz w:val="24"/>
                <w:szCs w:val="24"/>
              </w:rPr>
              <w:lastRenderedPageBreak/>
              <w:t>9. Перевірка документів на наявність підстав для відмови в державній реєстрації</w:t>
            </w:r>
          </w:p>
        </w:tc>
        <w:tc>
          <w:tcPr>
            <w:tcW w:w="2126" w:type="dxa"/>
            <w:tcBorders>
              <w:top w:val="single" w:sz="4" w:space="0" w:color="000000"/>
              <w:left w:val="single" w:sz="4" w:space="0" w:color="000000"/>
              <w:bottom w:val="single" w:sz="4" w:space="0" w:color="000000"/>
              <w:right w:val="single" w:sz="4" w:space="0" w:color="000000"/>
            </w:tcBorders>
            <w:shd w:val="clear" w:color="auto" w:fill="FFFFFF"/>
            <w:hideMark/>
          </w:tcPr>
          <w:p w:rsidR="0007255D" w:rsidRDefault="0007255D" w:rsidP="007C5C11">
            <w:pPr>
              <w:autoSpaceDE w:val="0"/>
              <w:autoSpaceDN w:val="0"/>
              <w:adjustRightInd w:val="0"/>
              <w:rPr>
                <w:rFonts w:ascii="Calibri" w:hAnsi="Calibri" w:cs="Calibri"/>
                <w:color w:val="000000"/>
                <w:sz w:val="24"/>
                <w:szCs w:val="24"/>
              </w:rPr>
            </w:pPr>
            <w:r>
              <w:rPr>
                <w:rFonts w:ascii="Times New Roman CYR" w:hAnsi="Times New Roman CYR" w:cs="Times New Roman CYR"/>
                <w:color w:val="000000"/>
                <w:sz w:val="24"/>
                <w:szCs w:val="24"/>
              </w:rPr>
              <w:t xml:space="preserve">Державний реєстратор </w:t>
            </w: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rsidR="0007255D" w:rsidRDefault="0007255D" w:rsidP="007C5C11">
            <w:pPr>
              <w:keepNext/>
              <w:jc w:val="center"/>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Відділ державної реєстрації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районної державної адміністрації Луганської області</w:t>
            </w:r>
          </w:p>
          <w:p w:rsidR="0007255D" w:rsidRDefault="0007255D" w:rsidP="007C5C11">
            <w:pPr>
              <w:keepNext/>
              <w:jc w:val="center"/>
              <w:rPr>
                <w:rFonts w:ascii="Times New Roman CYR" w:hAnsi="Times New Roman CYR" w:cs="Times New Roman CYR"/>
                <w:color w:val="000000"/>
                <w:sz w:val="24"/>
                <w:szCs w:val="24"/>
              </w:rPr>
            </w:pPr>
          </w:p>
          <w:p w:rsidR="0007255D" w:rsidRDefault="0007255D" w:rsidP="007C5C11">
            <w:pPr>
              <w:keepNext/>
              <w:jc w:val="center"/>
              <w:rPr>
                <w:rFonts w:ascii="Times New Roman CYR" w:hAnsi="Times New Roman CYR" w:cs="Times New Roman CYR"/>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FFFFFF"/>
            <w:hideMark/>
          </w:tcPr>
          <w:p w:rsidR="0007255D" w:rsidRDefault="0007255D" w:rsidP="007C5C11">
            <w:pPr>
              <w:autoSpaceDE w:val="0"/>
              <w:autoSpaceDN w:val="0"/>
              <w:adjustRightInd w:val="0"/>
              <w:rPr>
                <w:rFonts w:ascii="Calibri" w:hAnsi="Calibri" w:cs="Calibri"/>
                <w:color w:val="000000"/>
                <w:sz w:val="24"/>
                <w:szCs w:val="24"/>
              </w:rPr>
            </w:pPr>
            <w:r>
              <w:rPr>
                <w:rFonts w:ascii="Times New Roman CYR" w:hAnsi="Times New Roman CYR" w:cs="Times New Roman CYR"/>
                <w:color w:val="000000"/>
                <w:sz w:val="24"/>
                <w:szCs w:val="24"/>
              </w:rPr>
              <w:t xml:space="preserve">Протягом 24 годин після надходження документів, поданих для державної реєстрації, крім вихідних та святкових днів, </w:t>
            </w:r>
          </w:p>
        </w:tc>
      </w:tr>
      <w:tr w:rsidR="0007255D" w:rsidTr="00922BB8">
        <w:trPr>
          <w:trHeight w:val="1"/>
        </w:trPr>
        <w:tc>
          <w:tcPr>
            <w:tcW w:w="3298" w:type="dxa"/>
            <w:tcBorders>
              <w:top w:val="single" w:sz="4" w:space="0" w:color="000000"/>
              <w:left w:val="single" w:sz="4" w:space="0" w:color="000000"/>
              <w:bottom w:val="single" w:sz="4" w:space="0" w:color="000000"/>
              <w:right w:val="single" w:sz="4" w:space="0" w:color="000000"/>
            </w:tcBorders>
            <w:shd w:val="clear" w:color="auto" w:fill="FFFFFF"/>
            <w:hideMark/>
          </w:tcPr>
          <w:p w:rsidR="0007255D" w:rsidRDefault="0007255D" w:rsidP="007C5C11">
            <w:pPr>
              <w:autoSpaceDE w:val="0"/>
              <w:autoSpaceDN w:val="0"/>
              <w:adjustRightInd w:val="0"/>
              <w:rPr>
                <w:rFonts w:ascii="Calibri" w:hAnsi="Calibri" w:cs="Calibri"/>
                <w:color w:val="000000"/>
                <w:sz w:val="24"/>
                <w:szCs w:val="24"/>
              </w:rPr>
            </w:pPr>
            <w:r>
              <w:rPr>
                <w:color w:val="000000"/>
                <w:sz w:val="24"/>
                <w:szCs w:val="24"/>
              </w:rPr>
              <w:t>10. У разі наявності підстав для відмови за допомогою програмних засобів ведення Єдиного державного реєстру формування повідомлення про відмову у державній реєстрації із зазначенням виключного переліку підстав для відмови та рішення суб’єкта державної реєстрації про відмову у державній реєстрації, що за допомогою програмних засобів ведення Єдиного державного реєстру розміщується на порталі електронних сервісів</w:t>
            </w:r>
          </w:p>
        </w:tc>
        <w:tc>
          <w:tcPr>
            <w:tcW w:w="2126" w:type="dxa"/>
            <w:tcBorders>
              <w:top w:val="single" w:sz="4" w:space="0" w:color="000000"/>
              <w:left w:val="single" w:sz="4" w:space="0" w:color="000000"/>
              <w:bottom w:val="single" w:sz="4" w:space="0" w:color="000000"/>
              <w:right w:val="single" w:sz="4" w:space="0" w:color="000000"/>
            </w:tcBorders>
            <w:shd w:val="clear" w:color="auto" w:fill="FFFFFF"/>
            <w:hideMark/>
          </w:tcPr>
          <w:p w:rsidR="0007255D" w:rsidRDefault="0007255D" w:rsidP="007C5C11">
            <w:pPr>
              <w:autoSpaceDE w:val="0"/>
              <w:autoSpaceDN w:val="0"/>
              <w:adjustRightInd w:val="0"/>
              <w:rPr>
                <w:rFonts w:ascii="Calibri" w:hAnsi="Calibri" w:cs="Calibri"/>
                <w:color w:val="000000"/>
                <w:sz w:val="24"/>
                <w:szCs w:val="24"/>
              </w:rPr>
            </w:pPr>
            <w:r>
              <w:rPr>
                <w:rFonts w:ascii="Times New Roman CYR" w:hAnsi="Times New Roman CYR" w:cs="Times New Roman CYR"/>
                <w:color w:val="000000"/>
                <w:sz w:val="24"/>
                <w:szCs w:val="24"/>
              </w:rPr>
              <w:t xml:space="preserve">Державний реєстратор </w:t>
            </w: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rsidR="0007255D" w:rsidRDefault="0007255D" w:rsidP="007C5C11">
            <w:pPr>
              <w:keepNext/>
              <w:jc w:val="center"/>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Відділ державної реєстрації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районної державної адміністрації Луганської області</w:t>
            </w:r>
          </w:p>
          <w:p w:rsidR="0007255D" w:rsidRDefault="0007255D" w:rsidP="007C5C11">
            <w:pPr>
              <w:keepNext/>
              <w:jc w:val="center"/>
              <w:rPr>
                <w:rFonts w:ascii="Times New Roman CYR" w:hAnsi="Times New Roman CYR" w:cs="Times New Roman CYR"/>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FFFFFF"/>
            <w:hideMark/>
          </w:tcPr>
          <w:p w:rsidR="0007255D" w:rsidRDefault="0007255D" w:rsidP="007C5C11">
            <w:pPr>
              <w:autoSpaceDE w:val="0"/>
              <w:autoSpaceDN w:val="0"/>
              <w:adjustRightInd w:val="0"/>
              <w:rPr>
                <w:rFonts w:ascii="Calibri" w:hAnsi="Calibri" w:cs="Calibri"/>
                <w:color w:val="000000"/>
                <w:sz w:val="24"/>
                <w:szCs w:val="24"/>
              </w:rPr>
            </w:pPr>
            <w:r>
              <w:rPr>
                <w:rFonts w:ascii="Times New Roman CYR" w:hAnsi="Times New Roman CYR" w:cs="Times New Roman CYR"/>
                <w:color w:val="000000"/>
                <w:sz w:val="24"/>
                <w:szCs w:val="24"/>
              </w:rPr>
              <w:t>У день відмови у державній реєстрації</w:t>
            </w:r>
          </w:p>
        </w:tc>
      </w:tr>
      <w:tr w:rsidR="0007255D" w:rsidTr="00922BB8">
        <w:trPr>
          <w:trHeight w:val="1"/>
        </w:trPr>
        <w:tc>
          <w:tcPr>
            <w:tcW w:w="3298" w:type="dxa"/>
            <w:tcBorders>
              <w:top w:val="single" w:sz="4" w:space="0" w:color="000000"/>
              <w:left w:val="single" w:sz="4" w:space="0" w:color="000000"/>
              <w:bottom w:val="single" w:sz="4" w:space="0" w:color="000000"/>
              <w:right w:val="single" w:sz="4" w:space="0" w:color="000000"/>
            </w:tcBorders>
            <w:shd w:val="clear" w:color="auto" w:fill="FFFFFF"/>
            <w:hideMark/>
          </w:tcPr>
          <w:p w:rsidR="0007255D" w:rsidRDefault="0007255D" w:rsidP="007C5C11">
            <w:pPr>
              <w:autoSpaceDE w:val="0"/>
              <w:autoSpaceDN w:val="0"/>
              <w:adjustRightInd w:val="0"/>
              <w:rPr>
                <w:color w:val="000000"/>
                <w:sz w:val="24"/>
                <w:szCs w:val="24"/>
              </w:rPr>
            </w:pPr>
            <w:r>
              <w:rPr>
                <w:color w:val="000000"/>
                <w:sz w:val="24"/>
                <w:szCs w:val="24"/>
              </w:rPr>
              <w:t xml:space="preserve">11. У разі відмови у державній реєстрації документи, подані для державної реєстрації (крім документа про сплату адміністративного збору) повертаються (видаються, надсилаються поштовим відправленням) заявнику за описом, сформованим за допомогою програмних </w:t>
            </w:r>
            <w:r>
              <w:rPr>
                <w:color w:val="000000"/>
                <w:sz w:val="24"/>
                <w:szCs w:val="24"/>
              </w:rPr>
              <w:lastRenderedPageBreak/>
              <w:t>засобів ведення Єдиного державного реєстру</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07255D" w:rsidRDefault="0007255D" w:rsidP="007C5C11">
            <w:pPr>
              <w:autoSpaceDE w:val="0"/>
              <w:autoSpaceDN w:val="0"/>
              <w:adjustRightInd w:val="0"/>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lastRenderedPageBreak/>
              <w:t xml:space="preserve">Державний реєстратор </w:t>
            </w:r>
          </w:p>
          <w:p w:rsidR="0007255D" w:rsidRDefault="0007255D" w:rsidP="007C5C11">
            <w:pPr>
              <w:autoSpaceDE w:val="0"/>
              <w:autoSpaceDN w:val="0"/>
              <w:adjustRightInd w:val="0"/>
              <w:rPr>
                <w:rFonts w:ascii="Times New Roman CYR" w:hAnsi="Times New Roman CYR" w:cs="Times New Roman CYR"/>
                <w:color w:val="000000"/>
                <w:sz w:val="24"/>
                <w:szCs w:val="24"/>
              </w:rPr>
            </w:pPr>
          </w:p>
          <w:p w:rsidR="0007255D" w:rsidRDefault="0007255D" w:rsidP="007C5C11">
            <w:pPr>
              <w:autoSpaceDE w:val="0"/>
              <w:autoSpaceDN w:val="0"/>
              <w:adjustRightInd w:val="0"/>
              <w:rPr>
                <w:rFonts w:ascii="Times New Roman CYR" w:hAnsi="Times New Roman CYR" w:cs="Times New Roman CYR"/>
                <w:color w:val="000000"/>
                <w:sz w:val="24"/>
                <w:szCs w:val="24"/>
              </w:rPr>
            </w:pPr>
          </w:p>
          <w:p w:rsidR="0007255D" w:rsidRDefault="0007255D" w:rsidP="007C5C11">
            <w:pPr>
              <w:autoSpaceDE w:val="0"/>
              <w:autoSpaceDN w:val="0"/>
              <w:adjustRightInd w:val="0"/>
              <w:rPr>
                <w:rFonts w:ascii="Times New Roman CYR" w:hAnsi="Times New Roman CYR" w:cs="Times New Roman CYR"/>
                <w:color w:val="000000"/>
                <w:sz w:val="24"/>
                <w:szCs w:val="24"/>
              </w:rPr>
            </w:pPr>
          </w:p>
          <w:p w:rsidR="0007255D" w:rsidRDefault="0007255D" w:rsidP="007C5C11">
            <w:pPr>
              <w:autoSpaceDE w:val="0"/>
              <w:autoSpaceDN w:val="0"/>
              <w:adjustRightInd w:val="0"/>
              <w:rPr>
                <w:rFonts w:ascii="Times New Roman CYR" w:hAnsi="Times New Roman CYR" w:cs="Times New Roman CYR"/>
                <w:color w:val="000000"/>
                <w:sz w:val="24"/>
                <w:szCs w:val="24"/>
              </w:rPr>
            </w:pPr>
          </w:p>
          <w:p w:rsidR="0007255D" w:rsidRDefault="0007255D" w:rsidP="007C5C11">
            <w:pPr>
              <w:autoSpaceDE w:val="0"/>
              <w:autoSpaceDN w:val="0"/>
              <w:adjustRightInd w:val="0"/>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Адміністратор*</w:t>
            </w:r>
          </w:p>
          <w:p w:rsidR="0007255D" w:rsidRDefault="0007255D" w:rsidP="007C5C11">
            <w:pPr>
              <w:autoSpaceDE w:val="0"/>
              <w:autoSpaceDN w:val="0"/>
              <w:adjustRightInd w:val="0"/>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rsidR="0007255D" w:rsidRDefault="0007255D" w:rsidP="007C5C11">
            <w:pPr>
              <w:keepNext/>
              <w:jc w:val="center"/>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Відділ державної реєстрації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районної державної адміністрації Луганської області</w:t>
            </w:r>
          </w:p>
          <w:p w:rsidR="0007255D" w:rsidRDefault="0007255D" w:rsidP="007C5C11">
            <w:pPr>
              <w:keepNext/>
              <w:jc w:val="center"/>
              <w:rPr>
                <w:rFonts w:ascii="Times New Roman CYR" w:hAnsi="Times New Roman CYR" w:cs="Times New Roman CYR"/>
                <w:color w:val="000000"/>
                <w:sz w:val="24"/>
                <w:szCs w:val="24"/>
              </w:rPr>
            </w:pPr>
          </w:p>
          <w:p w:rsidR="0007255D" w:rsidRDefault="0007255D" w:rsidP="007C5C11">
            <w:pPr>
              <w:keepNext/>
              <w:jc w:val="center"/>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Відділ з питань надання адміністративних послуг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районної державної адміністрації </w:t>
            </w:r>
            <w:r>
              <w:rPr>
                <w:rFonts w:ascii="Times New Roman CYR" w:hAnsi="Times New Roman CYR" w:cs="Times New Roman CYR"/>
                <w:color w:val="000000"/>
                <w:sz w:val="24"/>
                <w:szCs w:val="24"/>
              </w:rPr>
              <w:lastRenderedPageBreak/>
              <w:t>Луганської області*</w:t>
            </w:r>
          </w:p>
          <w:p w:rsidR="0007255D" w:rsidRDefault="0007255D" w:rsidP="007C5C11">
            <w:pPr>
              <w:keepNext/>
              <w:jc w:val="center"/>
              <w:rPr>
                <w:rFonts w:ascii="Times New Roman CYR" w:hAnsi="Times New Roman CYR" w:cs="Times New Roman CYR"/>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FFFFFF"/>
            <w:hideMark/>
          </w:tcPr>
          <w:p w:rsidR="0007255D" w:rsidRDefault="0007255D" w:rsidP="007C5C11">
            <w:pPr>
              <w:autoSpaceDE w:val="0"/>
              <w:autoSpaceDN w:val="0"/>
              <w:adjustRightInd w:val="0"/>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lastRenderedPageBreak/>
              <w:t>Не пізніше наступного робочого дня з дня надходження від заявника заяви про їх повернення.</w:t>
            </w:r>
          </w:p>
        </w:tc>
      </w:tr>
      <w:tr w:rsidR="0007255D" w:rsidTr="00922BB8">
        <w:trPr>
          <w:trHeight w:val="1"/>
        </w:trPr>
        <w:tc>
          <w:tcPr>
            <w:tcW w:w="3298" w:type="dxa"/>
            <w:tcBorders>
              <w:top w:val="single" w:sz="4" w:space="0" w:color="000000"/>
              <w:left w:val="single" w:sz="4" w:space="0" w:color="000000"/>
              <w:bottom w:val="single" w:sz="4" w:space="0" w:color="000000"/>
              <w:right w:val="single" w:sz="4" w:space="0" w:color="000000"/>
            </w:tcBorders>
            <w:shd w:val="clear" w:color="auto" w:fill="FFFFFF"/>
            <w:hideMark/>
          </w:tcPr>
          <w:p w:rsidR="0007255D" w:rsidRDefault="0007255D" w:rsidP="007C5C11">
            <w:pPr>
              <w:autoSpaceDE w:val="0"/>
              <w:autoSpaceDN w:val="0"/>
              <w:adjustRightInd w:val="0"/>
              <w:rPr>
                <w:rFonts w:ascii="Calibri" w:hAnsi="Calibri" w:cs="Calibri"/>
                <w:color w:val="000000"/>
                <w:sz w:val="24"/>
                <w:szCs w:val="24"/>
              </w:rPr>
            </w:pPr>
            <w:r>
              <w:rPr>
                <w:color w:val="000000"/>
                <w:sz w:val="24"/>
                <w:szCs w:val="24"/>
              </w:rPr>
              <w:lastRenderedPageBreak/>
              <w:t>12. За</w:t>
            </w:r>
            <w:r>
              <w:rPr>
                <w:rFonts w:ascii="Times New Roman CYR" w:hAnsi="Times New Roman CYR" w:cs="Times New Roman CYR"/>
                <w:color w:val="000000"/>
                <w:sz w:val="24"/>
                <w:szCs w:val="24"/>
              </w:rPr>
              <w:t xml:space="preserve"> відсутності підстав для зупинення розгляду документів та/або відмови в державній реєстрації – проведення реєстраційної дії шляхом внесення відповідного запису до Єдиного державного реєстру</w:t>
            </w:r>
          </w:p>
        </w:tc>
        <w:tc>
          <w:tcPr>
            <w:tcW w:w="2126" w:type="dxa"/>
            <w:tcBorders>
              <w:top w:val="single" w:sz="4" w:space="0" w:color="000000"/>
              <w:left w:val="single" w:sz="4" w:space="0" w:color="000000"/>
              <w:bottom w:val="single" w:sz="4" w:space="0" w:color="000000"/>
              <w:right w:val="single" w:sz="4" w:space="0" w:color="000000"/>
            </w:tcBorders>
            <w:shd w:val="clear" w:color="auto" w:fill="FFFFFF"/>
            <w:hideMark/>
          </w:tcPr>
          <w:p w:rsidR="0007255D" w:rsidRDefault="0007255D" w:rsidP="007C5C11">
            <w:pPr>
              <w:autoSpaceDE w:val="0"/>
              <w:autoSpaceDN w:val="0"/>
              <w:adjustRightInd w:val="0"/>
              <w:rPr>
                <w:rFonts w:ascii="Calibri" w:hAnsi="Calibri" w:cs="Calibri"/>
                <w:color w:val="000000"/>
                <w:sz w:val="24"/>
                <w:szCs w:val="24"/>
              </w:rPr>
            </w:pPr>
            <w:r>
              <w:rPr>
                <w:rFonts w:ascii="Times New Roman CYR" w:hAnsi="Times New Roman CYR" w:cs="Times New Roman CYR"/>
                <w:color w:val="000000"/>
                <w:sz w:val="24"/>
                <w:szCs w:val="24"/>
              </w:rPr>
              <w:t>Державний реєстратор</w:t>
            </w: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rsidR="0007255D" w:rsidRDefault="0007255D" w:rsidP="007C5C11">
            <w:pPr>
              <w:keepNext/>
              <w:jc w:val="center"/>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Відділ державної реєстрації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районної державної адміністрації Луганської області</w:t>
            </w:r>
          </w:p>
          <w:p w:rsidR="0007255D" w:rsidRDefault="0007255D" w:rsidP="007C5C11">
            <w:pPr>
              <w:keepNext/>
              <w:jc w:val="center"/>
              <w:rPr>
                <w:rFonts w:ascii="Times New Roman CYR" w:hAnsi="Times New Roman CYR" w:cs="Times New Roman CYR"/>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FFFFFF"/>
            <w:hideMark/>
          </w:tcPr>
          <w:p w:rsidR="0007255D" w:rsidRDefault="0007255D" w:rsidP="007C5C11">
            <w:pPr>
              <w:autoSpaceDE w:val="0"/>
              <w:autoSpaceDN w:val="0"/>
              <w:adjustRightInd w:val="0"/>
              <w:rPr>
                <w:rFonts w:ascii="Calibri" w:hAnsi="Calibri" w:cs="Calibri"/>
                <w:color w:val="000000"/>
                <w:sz w:val="24"/>
                <w:szCs w:val="24"/>
              </w:rPr>
            </w:pPr>
            <w:r>
              <w:rPr>
                <w:rFonts w:ascii="Times New Roman CYR" w:hAnsi="Times New Roman CYR" w:cs="Times New Roman CYR"/>
                <w:color w:val="000000"/>
                <w:sz w:val="24"/>
                <w:szCs w:val="24"/>
              </w:rPr>
              <w:t xml:space="preserve">Протягом 24 годин, а у випадку скорочення термінів протягом 6 годин та 2 годин після надходження документів, поданих для державної реєстрації, крім вихідних та святкових днів, </w:t>
            </w:r>
          </w:p>
        </w:tc>
      </w:tr>
      <w:tr w:rsidR="0007255D" w:rsidTr="00922BB8">
        <w:trPr>
          <w:trHeight w:val="1"/>
        </w:trPr>
        <w:tc>
          <w:tcPr>
            <w:tcW w:w="3298" w:type="dxa"/>
            <w:tcBorders>
              <w:top w:val="single" w:sz="4" w:space="0" w:color="000000"/>
              <w:left w:val="single" w:sz="4" w:space="0" w:color="000000"/>
              <w:bottom w:val="single" w:sz="4" w:space="0" w:color="000000"/>
              <w:right w:val="single" w:sz="4" w:space="0" w:color="000000"/>
            </w:tcBorders>
            <w:shd w:val="clear" w:color="auto" w:fill="FFFFFF"/>
            <w:hideMark/>
          </w:tcPr>
          <w:p w:rsidR="0007255D" w:rsidRDefault="0007255D" w:rsidP="007C5C11">
            <w:pPr>
              <w:autoSpaceDE w:val="0"/>
              <w:autoSpaceDN w:val="0"/>
              <w:adjustRightInd w:val="0"/>
              <w:rPr>
                <w:color w:val="000000"/>
                <w:sz w:val="24"/>
                <w:szCs w:val="24"/>
              </w:rPr>
            </w:pPr>
            <w:r>
              <w:rPr>
                <w:color w:val="000000"/>
                <w:sz w:val="24"/>
                <w:szCs w:val="24"/>
              </w:rPr>
              <w:t>13. Формування та оприлюднення на порталі електронних сервісів виписки, результатів надання адміністративних послуг</w:t>
            </w:r>
          </w:p>
        </w:tc>
        <w:tc>
          <w:tcPr>
            <w:tcW w:w="2126" w:type="dxa"/>
            <w:tcBorders>
              <w:top w:val="single" w:sz="4" w:space="0" w:color="000000"/>
              <w:left w:val="single" w:sz="4" w:space="0" w:color="000000"/>
              <w:bottom w:val="single" w:sz="4" w:space="0" w:color="000000"/>
              <w:right w:val="single" w:sz="4" w:space="0" w:color="000000"/>
            </w:tcBorders>
            <w:shd w:val="clear" w:color="auto" w:fill="FFFFFF"/>
            <w:hideMark/>
          </w:tcPr>
          <w:p w:rsidR="0007255D" w:rsidRDefault="0007255D" w:rsidP="007C5C11">
            <w:pPr>
              <w:autoSpaceDE w:val="0"/>
              <w:autoSpaceDN w:val="0"/>
              <w:adjustRightInd w:val="0"/>
              <w:rPr>
                <w:rFonts w:ascii="Calibri" w:hAnsi="Calibri" w:cs="Calibri"/>
                <w:color w:val="000000"/>
                <w:sz w:val="24"/>
                <w:szCs w:val="24"/>
              </w:rPr>
            </w:pPr>
            <w:r>
              <w:rPr>
                <w:rFonts w:ascii="Times New Roman CYR" w:hAnsi="Times New Roman CYR" w:cs="Times New Roman CYR"/>
                <w:color w:val="000000"/>
                <w:sz w:val="24"/>
                <w:szCs w:val="24"/>
              </w:rPr>
              <w:t>Державний реєстратор</w:t>
            </w: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rsidR="0007255D" w:rsidRDefault="0007255D" w:rsidP="007C5C11">
            <w:pPr>
              <w:keepNext/>
              <w:jc w:val="center"/>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Відділ державної реєстрації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районної державної адміністрації Луганської області</w:t>
            </w:r>
          </w:p>
          <w:p w:rsidR="0007255D" w:rsidRDefault="0007255D" w:rsidP="007C5C11">
            <w:pPr>
              <w:keepNext/>
              <w:jc w:val="center"/>
              <w:rPr>
                <w:rFonts w:ascii="Times New Roman CYR" w:hAnsi="Times New Roman CYR" w:cs="Times New Roman CYR"/>
                <w:color w:val="000000"/>
                <w:sz w:val="24"/>
                <w:szCs w:val="24"/>
              </w:rPr>
            </w:pPr>
          </w:p>
          <w:p w:rsidR="0007255D" w:rsidRDefault="0007255D" w:rsidP="007C5C11">
            <w:pPr>
              <w:keepNext/>
              <w:jc w:val="center"/>
              <w:rPr>
                <w:color w:val="000000"/>
                <w:sz w:val="24"/>
                <w:szCs w:val="24"/>
                <w:lang w:eastAsia="uk-UA"/>
              </w:rPr>
            </w:pPr>
          </w:p>
        </w:tc>
        <w:tc>
          <w:tcPr>
            <w:tcW w:w="1560" w:type="dxa"/>
            <w:tcBorders>
              <w:top w:val="single" w:sz="4" w:space="0" w:color="000000"/>
              <w:left w:val="single" w:sz="4" w:space="0" w:color="000000"/>
              <w:bottom w:val="single" w:sz="4" w:space="0" w:color="000000"/>
              <w:right w:val="single" w:sz="4" w:space="0" w:color="000000"/>
            </w:tcBorders>
            <w:shd w:val="clear" w:color="auto" w:fill="FFFFFF"/>
            <w:hideMark/>
          </w:tcPr>
          <w:p w:rsidR="0007255D" w:rsidRDefault="0007255D" w:rsidP="007C5C11">
            <w:pPr>
              <w:autoSpaceDE w:val="0"/>
              <w:autoSpaceDN w:val="0"/>
              <w:adjustRightInd w:val="0"/>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У день державної реєстрації</w:t>
            </w:r>
          </w:p>
        </w:tc>
      </w:tr>
      <w:tr w:rsidR="0007255D" w:rsidTr="00922BB8">
        <w:trPr>
          <w:trHeight w:val="1"/>
        </w:trPr>
        <w:tc>
          <w:tcPr>
            <w:tcW w:w="3298" w:type="dxa"/>
            <w:tcBorders>
              <w:top w:val="single" w:sz="4" w:space="0" w:color="000000"/>
              <w:left w:val="single" w:sz="4" w:space="0" w:color="000000"/>
              <w:bottom w:val="single" w:sz="4" w:space="0" w:color="000000"/>
              <w:right w:val="single" w:sz="4" w:space="0" w:color="000000"/>
            </w:tcBorders>
            <w:shd w:val="clear" w:color="auto" w:fill="FFFFFF"/>
            <w:hideMark/>
          </w:tcPr>
          <w:p w:rsidR="0007255D" w:rsidRDefault="0007255D" w:rsidP="007C5C11">
            <w:pPr>
              <w:autoSpaceDE w:val="0"/>
              <w:autoSpaceDN w:val="0"/>
              <w:adjustRightInd w:val="0"/>
              <w:rPr>
                <w:color w:val="000000"/>
                <w:sz w:val="24"/>
                <w:szCs w:val="24"/>
              </w:rPr>
            </w:pPr>
            <w:r>
              <w:rPr>
                <w:color w:val="000000"/>
                <w:sz w:val="24"/>
                <w:szCs w:val="24"/>
              </w:rPr>
              <w:t>14. Передача документів поданих заявником  для державної реєстрації суб’єкту державної реєстрації, що відповідає за формування та зберігання реєстраційних справ</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07255D" w:rsidRDefault="0007255D" w:rsidP="007C5C11">
            <w:pPr>
              <w:autoSpaceDE w:val="0"/>
              <w:autoSpaceDN w:val="0"/>
              <w:adjustRightInd w:val="0"/>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Адміністратор*</w:t>
            </w:r>
          </w:p>
          <w:p w:rsidR="0007255D" w:rsidRDefault="0007255D" w:rsidP="007C5C11">
            <w:pPr>
              <w:autoSpaceDE w:val="0"/>
              <w:autoSpaceDN w:val="0"/>
              <w:adjustRightInd w:val="0"/>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hideMark/>
          </w:tcPr>
          <w:p w:rsidR="0007255D" w:rsidRDefault="0007255D" w:rsidP="007C5C11">
            <w:pPr>
              <w:keepNext/>
              <w:jc w:val="center"/>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Відділ з питань надання адміністративних послуг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районної державної адміністрації Луганської області*</w:t>
            </w:r>
          </w:p>
          <w:p w:rsidR="0007255D" w:rsidRDefault="0007255D" w:rsidP="007C5C11">
            <w:pPr>
              <w:keepNext/>
              <w:jc w:val="center"/>
              <w:rPr>
                <w:color w:val="000000"/>
                <w:sz w:val="24"/>
                <w:szCs w:val="24"/>
                <w:lang w:eastAsia="uk-UA"/>
              </w:rPr>
            </w:pPr>
            <w:r>
              <w:rPr>
                <w:rFonts w:ascii="Times New Roman CYR" w:hAnsi="Times New Roman CYR" w:cs="Times New Roman CYR"/>
                <w:color w:val="000000"/>
                <w:sz w:val="24"/>
                <w:szCs w:val="24"/>
              </w:rPr>
              <w:t>*</w:t>
            </w:r>
          </w:p>
        </w:tc>
        <w:tc>
          <w:tcPr>
            <w:tcW w:w="1560" w:type="dxa"/>
            <w:tcBorders>
              <w:top w:val="single" w:sz="4" w:space="0" w:color="000000"/>
              <w:left w:val="single" w:sz="4" w:space="0" w:color="000000"/>
              <w:bottom w:val="single" w:sz="4" w:space="0" w:color="000000"/>
              <w:right w:val="single" w:sz="4" w:space="0" w:color="000000"/>
            </w:tcBorders>
            <w:shd w:val="clear" w:color="auto" w:fill="FFFFFF"/>
            <w:hideMark/>
          </w:tcPr>
          <w:p w:rsidR="0007255D" w:rsidRDefault="0007255D" w:rsidP="007C5C11">
            <w:pPr>
              <w:pStyle w:val="HTML"/>
              <w:shd w:val="clear" w:color="auto" w:fill="FFFFFF"/>
              <w:textAlignment w:val="baseline"/>
              <w:rPr>
                <w:rFonts w:ascii="Times New Roman" w:hAnsi="Times New Roman" w:cs="Times New Roman"/>
                <w:color w:val="000000"/>
                <w:sz w:val="24"/>
                <w:szCs w:val="24"/>
              </w:rPr>
            </w:pPr>
            <w:r>
              <w:rPr>
                <w:rFonts w:ascii="Times New Roman" w:hAnsi="Times New Roman" w:cs="Times New Roman"/>
                <w:color w:val="000000"/>
                <w:sz w:val="24"/>
                <w:szCs w:val="24"/>
              </w:rPr>
              <w:t>Протягом трьох робочих днів з дня прийняття рішення про державну реєстрацію</w:t>
            </w:r>
          </w:p>
        </w:tc>
      </w:tr>
    </w:tbl>
    <w:p w:rsidR="0007255D" w:rsidRDefault="0007255D" w:rsidP="0007255D">
      <w:pPr>
        <w:autoSpaceDE w:val="0"/>
        <w:autoSpaceDN w:val="0"/>
        <w:adjustRightInd w:val="0"/>
        <w:ind w:firstLine="426"/>
        <w:rPr>
          <w:rFonts w:ascii="Times New Roman CYR" w:hAnsi="Times New Roman CYR" w:cs="Times New Roman CYR"/>
          <w:color w:val="000000"/>
          <w:sz w:val="24"/>
          <w:szCs w:val="24"/>
        </w:rPr>
      </w:pPr>
    </w:p>
    <w:p w:rsidR="0007255D" w:rsidRDefault="0007255D" w:rsidP="0007255D">
      <w:pPr>
        <w:autoSpaceDE w:val="0"/>
        <w:autoSpaceDN w:val="0"/>
        <w:adjustRightInd w:val="0"/>
        <w:ind w:firstLine="426"/>
        <w:rPr>
          <w:rFonts w:ascii="Times New Roman CYR" w:hAnsi="Times New Roman CYR" w:cs="Times New Roman CYR"/>
          <w:color w:val="000000"/>
          <w:sz w:val="24"/>
          <w:szCs w:val="24"/>
        </w:rPr>
      </w:pPr>
    </w:p>
    <w:p w:rsidR="0007255D" w:rsidRPr="0007255D" w:rsidRDefault="0007255D" w:rsidP="0007255D">
      <w:pPr>
        <w:tabs>
          <w:tab w:val="left" w:pos="3969"/>
        </w:tabs>
        <w:rPr>
          <w:sz w:val="24"/>
          <w:szCs w:val="24"/>
          <w:lang w:eastAsia="uk-UA"/>
        </w:rPr>
      </w:pPr>
      <w:r>
        <w:rPr>
          <w:rFonts w:ascii="Times New Roman CYR" w:hAnsi="Times New Roman CYR" w:cs="Times New Roman CYR"/>
          <w:color w:val="000000"/>
          <w:sz w:val="24"/>
          <w:szCs w:val="24"/>
        </w:rPr>
        <w:t xml:space="preserve">ПРИМІТКА: *Адміністратори Центру </w:t>
      </w:r>
      <w:r>
        <w:rPr>
          <w:color w:val="000000"/>
          <w:sz w:val="24"/>
          <w:szCs w:val="24"/>
          <w:lang w:eastAsia="uk-UA"/>
        </w:rPr>
        <w:t xml:space="preserve">надання адміністративних послуг </w:t>
      </w:r>
      <w:proofErr w:type="spellStart"/>
      <w:r>
        <w:rPr>
          <w:color w:val="000000"/>
          <w:sz w:val="24"/>
          <w:szCs w:val="24"/>
          <w:lang w:eastAsia="uk-UA"/>
        </w:rPr>
        <w:t>Міловської</w:t>
      </w:r>
      <w:proofErr w:type="spellEnd"/>
      <w:r>
        <w:rPr>
          <w:color w:val="000000"/>
          <w:sz w:val="24"/>
          <w:szCs w:val="24"/>
          <w:lang w:eastAsia="uk-UA"/>
        </w:rPr>
        <w:t xml:space="preserve"> районної державної адміністрації Луганської  області забезпечують прийняття, зберігання та видачу документів заявнику після включення до переліку адміністративних послуг, які надаються Центром, адміністративної послуги «Державна реєстрація</w:t>
      </w:r>
      <w:r w:rsidRPr="0007255D">
        <w:rPr>
          <w:sz w:val="24"/>
          <w:szCs w:val="24"/>
          <w:lang w:eastAsia="uk-UA"/>
        </w:rPr>
        <w:t xml:space="preserve"> припинення юридичної особи в результаті її реорганізації (крім громадського формування)</w:t>
      </w:r>
    </w:p>
    <w:p w:rsidR="0007255D" w:rsidRDefault="0007255D" w:rsidP="0007255D">
      <w:pPr>
        <w:tabs>
          <w:tab w:val="left" w:pos="3969"/>
        </w:tabs>
        <w:jc w:val="center"/>
        <w:rPr>
          <w:b/>
          <w:sz w:val="26"/>
          <w:szCs w:val="26"/>
          <w:lang w:eastAsia="uk-UA"/>
        </w:rPr>
      </w:pPr>
    </w:p>
    <w:p w:rsidR="0007255D" w:rsidRDefault="0007255D" w:rsidP="0007255D">
      <w:pPr>
        <w:autoSpaceDE w:val="0"/>
        <w:autoSpaceDN w:val="0"/>
        <w:adjustRightInd w:val="0"/>
        <w:ind w:firstLine="426"/>
        <w:rPr>
          <w:rFonts w:ascii="Times New Roman CYR" w:hAnsi="Times New Roman CYR" w:cs="Times New Roman CYR"/>
          <w:color w:val="000000"/>
          <w:sz w:val="24"/>
          <w:szCs w:val="24"/>
        </w:rPr>
      </w:pPr>
    </w:p>
    <w:p w:rsidR="0007255D" w:rsidRDefault="0007255D" w:rsidP="0007255D">
      <w:pPr>
        <w:autoSpaceDE w:val="0"/>
        <w:autoSpaceDN w:val="0"/>
        <w:adjustRightInd w:val="0"/>
        <w:ind w:firstLine="426"/>
        <w:rPr>
          <w:color w:val="000000"/>
          <w:sz w:val="24"/>
          <w:szCs w:val="24"/>
        </w:rPr>
      </w:pPr>
    </w:p>
    <w:p w:rsidR="0007255D" w:rsidRDefault="0007255D" w:rsidP="0007255D">
      <w:pPr>
        <w:rPr>
          <w:color w:val="000000"/>
          <w:sz w:val="24"/>
          <w:szCs w:val="24"/>
        </w:rPr>
      </w:pPr>
    </w:p>
    <w:p w:rsidR="0007255D" w:rsidRDefault="0007255D" w:rsidP="0007255D">
      <w:pPr>
        <w:rPr>
          <w:sz w:val="24"/>
          <w:szCs w:val="24"/>
        </w:rPr>
      </w:pPr>
    </w:p>
    <w:p w:rsidR="0007255D" w:rsidRDefault="0007255D" w:rsidP="0007255D"/>
    <w:p w:rsidR="0007255D" w:rsidRDefault="0007255D" w:rsidP="0007255D"/>
    <w:p w:rsidR="0007255D" w:rsidRDefault="0007255D"/>
    <w:sectPr w:rsidR="0007255D" w:rsidSect="00922BB8">
      <w:headerReference w:type="default" r:id="rId7"/>
      <w:pgSz w:w="11906" w:h="16838"/>
      <w:pgMar w:top="1134" w:right="737" w:bottom="1134" w:left="1701" w:header="426" w:footer="708" w:gutter="0"/>
      <w:pgNumType w:start="1"/>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1646" w:rsidRDefault="00B71646">
      <w:r>
        <w:separator/>
      </w:r>
    </w:p>
  </w:endnote>
  <w:endnote w:type="continuationSeparator" w:id="0">
    <w:p w:rsidR="00B71646" w:rsidRDefault="00B7164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1646" w:rsidRDefault="00B71646">
      <w:r>
        <w:separator/>
      </w:r>
    </w:p>
  </w:footnote>
  <w:footnote w:type="continuationSeparator" w:id="0">
    <w:p w:rsidR="00B71646" w:rsidRDefault="00B7164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1646" w:rsidRPr="004E7774" w:rsidRDefault="00B71646">
    <w:pPr>
      <w:pStyle w:val="a4"/>
      <w:jc w:val="center"/>
      <w:rPr>
        <w:sz w:val="24"/>
        <w:szCs w:val="24"/>
      </w:rPr>
    </w:pPr>
  </w:p>
  <w:p w:rsidR="00B71646" w:rsidRDefault="00B71646">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4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03E60"/>
    <w:rsid w:val="00010AF8"/>
    <w:rsid w:val="0001476A"/>
    <w:rsid w:val="00032846"/>
    <w:rsid w:val="00036A10"/>
    <w:rsid w:val="00041711"/>
    <w:rsid w:val="0007255D"/>
    <w:rsid w:val="000D2CE6"/>
    <w:rsid w:val="000E1813"/>
    <w:rsid w:val="000E1FD6"/>
    <w:rsid w:val="000F78AE"/>
    <w:rsid w:val="00126099"/>
    <w:rsid w:val="001A70A4"/>
    <w:rsid w:val="001F5286"/>
    <w:rsid w:val="00267B8D"/>
    <w:rsid w:val="00285187"/>
    <w:rsid w:val="0029245E"/>
    <w:rsid w:val="002C2B45"/>
    <w:rsid w:val="003A3C42"/>
    <w:rsid w:val="003E084B"/>
    <w:rsid w:val="0049549C"/>
    <w:rsid w:val="004E0545"/>
    <w:rsid w:val="004E7774"/>
    <w:rsid w:val="004F17BA"/>
    <w:rsid w:val="0052271C"/>
    <w:rsid w:val="005316A9"/>
    <w:rsid w:val="005C460B"/>
    <w:rsid w:val="005C7037"/>
    <w:rsid w:val="005F1213"/>
    <w:rsid w:val="005F324C"/>
    <w:rsid w:val="00781802"/>
    <w:rsid w:val="007D7A23"/>
    <w:rsid w:val="00806A65"/>
    <w:rsid w:val="00853DB9"/>
    <w:rsid w:val="008A73C9"/>
    <w:rsid w:val="008C3BEC"/>
    <w:rsid w:val="008E0E18"/>
    <w:rsid w:val="00910543"/>
    <w:rsid w:val="00922BB8"/>
    <w:rsid w:val="009538E4"/>
    <w:rsid w:val="00985A78"/>
    <w:rsid w:val="009A71BA"/>
    <w:rsid w:val="00B22FA0"/>
    <w:rsid w:val="00B43192"/>
    <w:rsid w:val="00B51608"/>
    <w:rsid w:val="00B54254"/>
    <w:rsid w:val="00B66664"/>
    <w:rsid w:val="00B71646"/>
    <w:rsid w:val="00B85F8B"/>
    <w:rsid w:val="00BB06FD"/>
    <w:rsid w:val="00BB407E"/>
    <w:rsid w:val="00C227A3"/>
    <w:rsid w:val="00C269B4"/>
    <w:rsid w:val="00C44D68"/>
    <w:rsid w:val="00C719E3"/>
    <w:rsid w:val="00C902E8"/>
    <w:rsid w:val="00CE3507"/>
    <w:rsid w:val="00D73D1F"/>
    <w:rsid w:val="00D7737E"/>
    <w:rsid w:val="00DC178A"/>
    <w:rsid w:val="00DC2A9F"/>
    <w:rsid w:val="00DD003D"/>
    <w:rsid w:val="00E50C24"/>
    <w:rsid w:val="00F03964"/>
    <w:rsid w:val="00F03E60"/>
    <w:rsid w:val="00F15792"/>
    <w:rsid w:val="00F53FC4"/>
    <w:rsid w:val="00F94EC9"/>
    <w:rsid w:val="00FC4CD9"/>
    <w:rsid w:val="00FE1C0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Preformatted"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3E60"/>
    <w:pPr>
      <w:jc w:val="both"/>
    </w:pPr>
    <w:rPr>
      <w:rFonts w:ascii="Times New Roman" w:eastAsia="Times New Roman" w:hAnsi="Times New Roman"/>
      <w:sz w:val="28"/>
      <w:szCs w:val="28"/>
      <w:lang w:val="uk-UA"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F03E60"/>
    <w:pPr>
      <w:ind w:left="720"/>
      <w:contextualSpacing/>
    </w:pPr>
  </w:style>
  <w:style w:type="paragraph" w:styleId="a4">
    <w:name w:val="header"/>
    <w:basedOn w:val="a"/>
    <w:link w:val="a5"/>
    <w:uiPriority w:val="99"/>
    <w:rsid w:val="00F03E60"/>
    <w:pPr>
      <w:tabs>
        <w:tab w:val="center" w:pos="4819"/>
        <w:tab w:val="right" w:pos="9639"/>
      </w:tabs>
    </w:pPr>
  </w:style>
  <w:style w:type="character" w:customStyle="1" w:styleId="a5">
    <w:name w:val="Верхний колонтитул Знак"/>
    <w:basedOn w:val="a0"/>
    <w:link w:val="a4"/>
    <w:uiPriority w:val="99"/>
    <w:locked/>
    <w:rsid w:val="00F03E60"/>
    <w:rPr>
      <w:rFonts w:ascii="Times New Roman" w:hAnsi="Times New Roman" w:cs="Times New Roman"/>
      <w:sz w:val="28"/>
      <w:szCs w:val="28"/>
    </w:rPr>
  </w:style>
  <w:style w:type="table" w:styleId="a6">
    <w:name w:val="Table Grid"/>
    <w:basedOn w:val="a1"/>
    <w:uiPriority w:val="99"/>
    <w:rsid w:val="005C7037"/>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footer"/>
    <w:basedOn w:val="a"/>
    <w:link w:val="a8"/>
    <w:uiPriority w:val="99"/>
    <w:rsid w:val="004E7774"/>
    <w:pPr>
      <w:tabs>
        <w:tab w:val="center" w:pos="4819"/>
        <w:tab w:val="right" w:pos="9639"/>
      </w:tabs>
    </w:pPr>
  </w:style>
  <w:style w:type="character" w:customStyle="1" w:styleId="a8">
    <w:name w:val="Нижний колонтитул Знак"/>
    <w:basedOn w:val="a0"/>
    <w:link w:val="a7"/>
    <w:uiPriority w:val="99"/>
    <w:locked/>
    <w:rsid w:val="004E7774"/>
    <w:rPr>
      <w:rFonts w:ascii="Times New Roman" w:hAnsi="Times New Roman" w:cs="Times New Roman"/>
      <w:sz w:val="28"/>
      <w:szCs w:val="28"/>
    </w:rPr>
  </w:style>
  <w:style w:type="paragraph" w:styleId="a9">
    <w:name w:val="Balloon Text"/>
    <w:basedOn w:val="a"/>
    <w:link w:val="aa"/>
    <w:uiPriority w:val="99"/>
    <w:semiHidden/>
    <w:rsid w:val="00F15792"/>
    <w:rPr>
      <w:rFonts w:ascii="Tahoma" w:hAnsi="Tahoma" w:cs="Tahoma"/>
      <w:sz w:val="16"/>
      <w:szCs w:val="16"/>
    </w:rPr>
  </w:style>
  <w:style w:type="character" w:customStyle="1" w:styleId="aa">
    <w:name w:val="Текст выноски Знак"/>
    <w:basedOn w:val="a0"/>
    <w:link w:val="a9"/>
    <w:uiPriority w:val="99"/>
    <w:semiHidden/>
    <w:locked/>
    <w:rsid w:val="00F15792"/>
    <w:rPr>
      <w:rFonts w:ascii="Tahoma" w:hAnsi="Tahoma" w:cs="Tahoma"/>
      <w:sz w:val="16"/>
      <w:szCs w:val="16"/>
    </w:rPr>
  </w:style>
  <w:style w:type="paragraph" w:styleId="HTML">
    <w:name w:val="HTML Preformatted"/>
    <w:basedOn w:val="a"/>
    <w:link w:val="HTML0"/>
    <w:unhideWhenUsed/>
    <w:rsid w:val="000725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0"/>
      <w:szCs w:val="20"/>
      <w:lang w:eastAsia="uk-UA"/>
    </w:rPr>
  </w:style>
  <w:style w:type="character" w:customStyle="1" w:styleId="HTML0">
    <w:name w:val="Стандартный HTML Знак"/>
    <w:basedOn w:val="a0"/>
    <w:link w:val="HTML"/>
    <w:rsid w:val="0007255D"/>
    <w:rPr>
      <w:rFonts w:ascii="Courier New" w:eastAsia="Times New Roman" w:hAnsi="Courier New" w:cs="Courier New"/>
      <w:sz w:val="20"/>
      <w:szCs w:val="20"/>
      <w:lang w:val="uk-UA" w:eastAsia="uk-UA"/>
    </w:rPr>
  </w:style>
</w:styles>
</file>

<file path=word/webSettings.xml><?xml version="1.0" encoding="utf-8"?>
<w:webSettings xmlns:r="http://schemas.openxmlformats.org/officeDocument/2006/relationships" xmlns:w="http://schemas.openxmlformats.org/wordprocessingml/2006/main">
  <w:divs>
    <w:div w:id="85273787">
      <w:bodyDiv w:val="1"/>
      <w:marLeft w:val="0"/>
      <w:marRight w:val="0"/>
      <w:marTop w:val="0"/>
      <w:marBottom w:val="0"/>
      <w:divBdr>
        <w:top w:val="none" w:sz="0" w:space="0" w:color="auto"/>
        <w:left w:val="none" w:sz="0" w:space="0" w:color="auto"/>
        <w:bottom w:val="none" w:sz="0" w:space="0" w:color="auto"/>
        <w:right w:val="none" w:sz="0" w:space="0" w:color="auto"/>
      </w:divBdr>
    </w:div>
    <w:div w:id="128861284">
      <w:bodyDiv w:val="1"/>
      <w:marLeft w:val="0"/>
      <w:marRight w:val="0"/>
      <w:marTop w:val="0"/>
      <w:marBottom w:val="0"/>
      <w:divBdr>
        <w:top w:val="none" w:sz="0" w:space="0" w:color="auto"/>
        <w:left w:val="none" w:sz="0" w:space="0" w:color="auto"/>
        <w:bottom w:val="none" w:sz="0" w:space="0" w:color="auto"/>
        <w:right w:val="none" w:sz="0" w:space="0" w:color="auto"/>
      </w:divBdr>
    </w:div>
    <w:div w:id="133571070">
      <w:bodyDiv w:val="1"/>
      <w:marLeft w:val="0"/>
      <w:marRight w:val="0"/>
      <w:marTop w:val="0"/>
      <w:marBottom w:val="0"/>
      <w:divBdr>
        <w:top w:val="none" w:sz="0" w:space="0" w:color="auto"/>
        <w:left w:val="none" w:sz="0" w:space="0" w:color="auto"/>
        <w:bottom w:val="none" w:sz="0" w:space="0" w:color="auto"/>
        <w:right w:val="none" w:sz="0" w:space="0" w:color="auto"/>
      </w:divBdr>
    </w:div>
    <w:div w:id="1334533341">
      <w:marLeft w:val="0"/>
      <w:marRight w:val="0"/>
      <w:marTop w:val="0"/>
      <w:marBottom w:val="0"/>
      <w:divBdr>
        <w:top w:val="none" w:sz="0" w:space="0" w:color="auto"/>
        <w:left w:val="none" w:sz="0" w:space="0" w:color="auto"/>
        <w:bottom w:val="none" w:sz="0" w:space="0" w:color="auto"/>
        <w:right w:val="none" w:sz="0" w:space="0" w:color="auto"/>
      </w:divBdr>
      <w:divsChild>
        <w:div w:id="1334533353">
          <w:marLeft w:val="0"/>
          <w:marRight w:val="0"/>
          <w:marTop w:val="100"/>
          <w:marBottom w:val="100"/>
          <w:divBdr>
            <w:top w:val="none" w:sz="0" w:space="0" w:color="auto"/>
            <w:left w:val="none" w:sz="0" w:space="0" w:color="auto"/>
            <w:bottom w:val="none" w:sz="0" w:space="0" w:color="auto"/>
            <w:right w:val="none" w:sz="0" w:space="0" w:color="auto"/>
          </w:divBdr>
          <w:divsChild>
            <w:div w:id="1334533350">
              <w:marLeft w:val="0"/>
              <w:marRight w:val="0"/>
              <w:marTop w:val="0"/>
              <w:marBottom w:val="0"/>
              <w:divBdr>
                <w:top w:val="none" w:sz="0" w:space="0" w:color="auto"/>
                <w:left w:val="none" w:sz="0" w:space="0" w:color="auto"/>
                <w:bottom w:val="none" w:sz="0" w:space="0" w:color="auto"/>
                <w:right w:val="none" w:sz="0" w:space="0" w:color="auto"/>
              </w:divBdr>
              <w:divsChild>
                <w:div w:id="1334533359">
                  <w:marLeft w:val="0"/>
                  <w:marRight w:val="0"/>
                  <w:marTop w:val="0"/>
                  <w:marBottom w:val="0"/>
                  <w:divBdr>
                    <w:top w:val="none" w:sz="0" w:space="0" w:color="auto"/>
                    <w:left w:val="none" w:sz="0" w:space="0" w:color="auto"/>
                    <w:bottom w:val="none" w:sz="0" w:space="0" w:color="auto"/>
                    <w:right w:val="none" w:sz="0" w:space="0" w:color="auto"/>
                  </w:divBdr>
                  <w:divsChild>
                    <w:div w:id="1334533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4533342">
      <w:marLeft w:val="0"/>
      <w:marRight w:val="0"/>
      <w:marTop w:val="0"/>
      <w:marBottom w:val="0"/>
      <w:divBdr>
        <w:top w:val="none" w:sz="0" w:space="0" w:color="auto"/>
        <w:left w:val="none" w:sz="0" w:space="0" w:color="auto"/>
        <w:bottom w:val="none" w:sz="0" w:space="0" w:color="auto"/>
        <w:right w:val="none" w:sz="0" w:space="0" w:color="auto"/>
      </w:divBdr>
      <w:divsChild>
        <w:div w:id="1334533355">
          <w:marLeft w:val="0"/>
          <w:marRight w:val="0"/>
          <w:marTop w:val="100"/>
          <w:marBottom w:val="100"/>
          <w:divBdr>
            <w:top w:val="none" w:sz="0" w:space="0" w:color="auto"/>
            <w:left w:val="none" w:sz="0" w:space="0" w:color="auto"/>
            <w:bottom w:val="none" w:sz="0" w:space="0" w:color="auto"/>
            <w:right w:val="none" w:sz="0" w:space="0" w:color="auto"/>
          </w:divBdr>
          <w:divsChild>
            <w:div w:id="1334533351">
              <w:marLeft w:val="0"/>
              <w:marRight w:val="0"/>
              <w:marTop w:val="0"/>
              <w:marBottom w:val="0"/>
              <w:divBdr>
                <w:top w:val="none" w:sz="0" w:space="0" w:color="auto"/>
                <w:left w:val="none" w:sz="0" w:space="0" w:color="auto"/>
                <w:bottom w:val="none" w:sz="0" w:space="0" w:color="auto"/>
                <w:right w:val="none" w:sz="0" w:space="0" w:color="auto"/>
              </w:divBdr>
              <w:divsChild>
                <w:div w:id="1334533363">
                  <w:marLeft w:val="0"/>
                  <w:marRight w:val="0"/>
                  <w:marTop w:val="0"/>
                  <w:marBottom w:val="0"/>
                  <w:divBdr>
                    <w:top w:val="none" w:sz="0" w:space="0" w:color="auto"/>
                    <w:left w:val="none" w:sz="0" w:space="0" w:color="auto"/>
                    <w:bottom w:val="none" w:sz="0" w:space="0" w:color="auto"/>
                    <w:right w:val="none" w:sz="0" w:space="0" w:color="auto"/>
                  </w:divBdr>
                  <w:divsChild>
                    <w:div w:id="133453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4533345">
      <w:marLeft w:val="0"/>
      <w:marRight w:val="0"/>
      <w:marTop w:val="0"/>
      <w:marBottom w:val="0"/>
      <w:divBdr>
        <w:top w:val="none" w:sz="0" w:space="0" w:color="auto"/>
        <w:left w:val="none" w:sz="0" w:space="0" w:color="auto"/>
        <w:bottom w:val="none" w:sz="0" w:space="0" w:color="auto"/>
        <w:right w:val="none" w:sz="0" w:space="0" w:color="auto"/>
      </w:divBdr>
    </w:div>
    <w:div w:id="1334533347">
      <w:marLeft w:val="0"/>
      <w:marRight w:val="0"/>
      <w:marTop w:val="0"/>
      <w:marBottom w:val="0"/>
      <w:divBdr>
        <w:top w:val="none" w:sz="0" w:space="0" w:color="auto"/>
        <w:left w:val="none" w:sz="0" w:space="0" w:color="auto"/>
        <w:bottom w:val="none" w:sz="0" w:space="0" w:color="auto"/>
        <w:right w:val="none" w:sz="0" w:space="0" w:color="auto"/>
      </w:divBdr>
    </w:div>
    <w:div w:id="1334533349">
      <w:marLeft w:val="0"/>
      <w:marRight w:val="0"/>
      <w:marTop w:val="0"/>
      <w:marBottom w:val="0"/>
      <w:divBdr>
        <w:top w:val="none" w:sz="0" w:space="0" w:color="auto"/>
        <w:left w:val="none" w:sz="0" w:space="0" w:color="auto"/>
        <w:bottom w:val="none" w:sz="0" w:space="0" w:color="auto"/>
        <w:right w:val="none" w:sz="0" w:space="0" w:color="auto"/>
      </w:divBdr>
      <w:divsChild>
        <w:div w:id="1334533343">
          <w:marLeft w:val="0"/>
          <w:marRight w:val="0"/>
          <w:marTop w:val="100"/>
          <w:marBottom w:val="100"/>
          <w:divBdr>
            <w:top w:val="none" w:sz="0" w:space="0" w:color="auto"/>
            <w:left w:val="none" w:sz="0" w:space="0" w:color="auto"/>
            <w:bottom w:val="none" w:sz="0" w:space="0" w:color="auto"/>
            <w:right w:val="none" w:sz="0" w:space="0" w:color="auto"/>
          </w:divBdr>
          <w:divsChild>
            <w:div w:id="1334533344">
              <w:marLeft w:val="0"/>
              <w:marRight w:val="0"/>
              <w:marTop w:val="0"/>
              <w:marBottom w:val="0"/>
              <w:divBdr>
                <w:top w:val="none" w:sz="0" w:space="0" w:color="auto"/>
                <w:left w:val="none" w:sz="0" w:space="0" w:color="auto"/>
                <w:bottom w:val="none" w:sz="0" w:space="0" w:color="auto"/>
                <w:right w:val="none" w:sz="0" w:space="0" w:color="auto"/>
              </w:divBdr>
              <w:divsChild>
                <w:div w:id="1334533366">
                  <w:marLeft w:val="0"/>
                  <w:marRight w:val="0"/>
                  <w:marTop w:val="0"/>
                  <w:marBottom w:val="0"/>
                  <w:divBdr>
                    <w:top w:val="none" w:sz="0" w:space="0" w:color="auto"/>
                    <w:left w:val="none" w:sz="0" w:space="0" w:color="auto"/>
                    <w:bottom w:val="none" w:sz="0" w:space="0" w:color="auto"/>
                    <w:right w:val="none" w:sz="0" w:space="0" w:color="auto"/>
                  </w:divBdr>
                  <w:divsChild>
                    <w:div w:id="1334533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4533354">
      <w:marLeft w:val="0"/>
      <w:marRight w:val="0"/>
      <w:marTop w:val="0"/>
      <w:marBottom w:val="0"/>
      <w:divBdr>
        <w:top w:val="none" w:sz="0" w:space="0" w:color="auto"/>
        <w:left w:val="none" w:sz="0" w:space="0" w:color="auto"/>
        <w:bottom w:val="none" w:sz="0" w:space="0" w:color="auto"/>
        <w:right w:val="none" w:sz="0" w:space="0" w:color="auto"/>
      </w:divBdr>
      <w:divsChild>
        <w:div w:id="1334533362">
          <w:marLeft w:val="0"/>
          <w:marRight w:val="0"/>
          <w:marTop w:val="100"/>
          <w:marBottom w:val="100"/>
          <w:divBdr>
            <w:top w:val="none" w:sz="0" w:space="0" w:color="auto"/>
            <w:left w:val="none" w:sz="0" w:space="0" w:color="auto"/>
            <w:bottom w:val="none" w:sz="0" w:space="0" w:color="auto"/>
            <w:right w:val="none" w:sz="0" w:space="0" w:color="auto"/>
          </w:divBdr>
          <w:divsChild>
            <w:div w:id="1334533356">
              <w:marLeft w:val="0"/>
              <w:marRight w:val="0"/>
              <w:marTop w:val="0"/>
              <w:marBottom w:val="0"/>
              <w:divBdr>
                <w:top w:val="none" w:sz="0" w:space="0" w:color="auto"/>
                <w:left w:val="none" w:sz="0" w:space="0" w:color="auto"/>
                <w:bottom w:val="none" w:sz="0" w:space="0" w:color="auto"/>
                <w:right w:val="none" w:sz="0" w:space="0" w:color="auto"/>
              </w:divBdr>
              <w:divsChild>
                <w:div w:id="1334533340">
                  <w:marLeft w:val="0"/>
                  <w:marRight w:val="0"/>
                  <w:marTop w:val="0"/>
                  <w:marBottom w:val="0"/>
                  <w:divBdr>
                    <w:top w:val="none" w:sz="0" w:space="0" w:color="auto"/>
                    <w:left w:val="none" w:sz="0" w:space="0" w:color="auto"/>
                    <w:bottom w:val="none" w:sz="0" w:space="0" w:color="auto"/>
                    <w:right w:val="none" w:sz="0" w:space="0" w:color="auto"/>
                  </w:divBdr>
                  <w:divsChild>
                    <w:div w:id="1334533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4533360">
      <w:marLeft w:val="0"/>
      <w:marRight w:val="0"/>
      <w:marTop w:val="0"/>
      <w:marBottom w:val="0"/>
      <w:divBdr>
        <w:top w:val="none" w:sz="0" w:space="0" w:color="auto"/>
        <w:left w:val="none" w:sz="0" w:space="0" w:color="auto"/>
        <w:bottom w:val="none" w:sz="0" w:space="0" w:color="auto"/>
        <w:right w:val="none" w:sz="0" w:space="0" w:color="auto"/>
      </w:divBdr>
      <w:divsChild>
        <w:div w:id="1334533364">
          <w:marLeft w:val="0"/>
          <w:marRight w:val="0"/>
          <w:marTop w:val="100"/>
          <w:marBottom w:val="100"/>
          <w:divBdr>
            <w:top w:val="none" w:sz="0" w:space="0" w:color="auto"/>
            <w:left w:val="none" w:sz="0" w:space="0" w:color="auto"/>
            <w:bottom w:val="none" w:sz="0" w:space="0" w:color="auto"/>
            <w:right w:val="none" w:sz="0" w:space="0" w:color="auto"/>
          </w:divBdr>
          <w:divsChild>
            <w:div w:id="1334533357">
              <w:marLeft w:val="0"/>
              <w:marRight w:val="0"/>
              <w:marTop w:val="0"/>
              <w:marBottom w:val="0"/>
              <w:divBdr>
                <w:top w:val="none" w:sz="0" w:space="0" w:color="auto"/>
                <w:left w:val="none" w:sz="0" w:space="0" w:color="auto"/>
                <w:bottom w:val="none" w:sz="0" w:space="0" w:color="auto"/>
                <w:right w:val="none" w:sz="0" w:space="0" w:color="auto"/>
              </w:divBdr>
              <w:divsChild>
                <w:div w:id="1334533339">
                  <w:marLeft w:val="0"/>
                  <w:marRight w:val="0"/>
                  <w:marTop w:val="0"/>
                  <w:marBottom w:val="0"/>
                  <w:divBdr>
                    <w:top w:val="none" w:sz="0" w:space="0" w:color="auto"/>
                    <w:left w:val="none" w:sz="0" w:space="0" w:color="auto"/>
                    <w:bottom w:val="none" w:sz="0" w:space="0" w:color="auto"/>
                    <w:right w:val="none" w:sz="0" w:space="0" w:color="auto"/>
                  </w:divBdr>
                  <w:divsChild>
                    <w:div w:id="1334533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453336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zakon2.rada.gov.ua/laws/show/157-19"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TotalTime>
  <Pages>8</Pages>
  <Words>1910</Words>
  <Characters>14460</Characters>
  <Application>Microsoft Office Word</Application>
  <DocSecurity>0</DocSecurity>
  <Lines>120</Lines>
  <Paragraphs>32</Paragraphs>
  <ScaleCrop>false</ScaleCrop>
  <Company/>
  <LinksUpToDate>false</LinksUpToDate>
  <CharactersWithSpaces>16338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Оксана Горбаченко</dc:creator>
  <cp:keywords/>
  <dc:description/>
  <cp:lastModifiedBy>Пользователь</cp:lastModifiedBy>
  <cp:revision>27</cp:revision>
  <cp:lastPrinted>2016-08-11T12:13:00Z</cp:lastPrinted>
  <dcterms:created xsi:type="dcterms:W3CDTF">2016-04-05T14:09:00Z</dcterms:created>
  <dcterms:modified xsi:type="dcterms:W3CDTF">2016-08-11T12:14:00Z</dcterms:modified>
</cp:coreProperties>
</file>